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6E68" w:rsidRDefault="002F7841" w:rsidP="00316E68">
      <w:pPr>
        <w:spacing w:after="120" w:line="276" w:lineRule="auto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86777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6"/>
        <w:gridCol w:w="1925"/>
      </w:tblGrid>
      <w:tr w:rsidR="00316E68" w:rsidTr="00316E68">
        <w:tc>
          <w:tcPr>
            <w:tcW w:w="7905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 раздела</w:t>
            </w:r>
          </w:p>
        </w:tc>
        <w:tc>
          <w:tcPr>
            <w:tcW w:w="1947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Страница </w:t>
            </w:r>
          </w:p>
        </w:tc>
      </w:tr>
      <w:tr w:rsidR="00316E68" w:rsidTr="00316E68">
        <w:tc>
          <w:tcPr>
            <w:tcW w:w="7905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jc w:val="left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положения</w:t>
            </w:r>
          </w:p>
        </w:tc>
        <w:tc>
          <w:tcPr>
            <w:tcW w:w="1947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316E68" w:rsidTr="00316E68">
        <w:tc>
          <w:tcPr>
            <w:tcW w:w="7905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jc w:val="left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Предмет и цели деятельности</w:t>
            </w:r>
          </w:p>
        </w:tc>
        <w:tc>
          <w:tcPr>
            <w:tcW w:w="1947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316E68" w:rsidTr="00316E68">
        <w:tc>
          <w:tcPr>
            <w:tcW w:w="7905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jc w:val="left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Управление Образовательной организацией</w:t>
            </w:r>
          </w:p>
        </w:tc>
        <w:tc>
          <w:tcPr>
            <w:tcW w:w="1947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316E68" w:rsidTr="00316E68">
        <w:tc>
          <w:tcPr>
            <w:tcW w:w="7905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jc w:val="left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Документация. Контроль за деятельностью Образовательной организации.  Надзор за деятельностью Образовательной организации.</w:t>
            </w:r>
          </w:p>
        </w:tc>
        <w:tc>
          <w:tcPr>
            <w:tcW w:w="1947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</w:tr>
      <w:tr w:rsidR="00316E68" w:rsidTr="00316E68">
        <w:tc>
          <w:tcPr>
            <w:tcW w:w="7905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jc w:val="left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Имущество и финансово-хозяйственная деятельность Образовательной организации</w:t>
            </w:r>
          </w:p>
        </w:tc>
        <w:tc>
          <w:tcPr>
            <w:tcW w:w="1947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</w:p>
        </w:tc>
      </w:tr>
      <w:tr w:rsidR="00316E68" w:rsidTr="00316E68">
        <w:tc>
          <w:tcPr>
            <w:tcW w:w="7905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jc w:val="left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Внесение изменений и дополнений в Устав Образовательной организации</w:t>
            </w:r>
          </w:p>
        </w:tc>
        <w:tc>
          <w:tcPr>
            <w:tcW w:w="1947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</w:p>
        </w:tc>
      </w:tr>
      <w:tr w:rsidR="00316E68" w:rsidTr="00316E68">
        <w:tc>
          <w:tcPr>
            <w:tcW w:w="7905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jc w:val="left"/>
              <w:outlineLvl w:val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и отчетность. Предоставление информации.</w:t>
            </w:r>
          </w:p>
        </w:tc>
        <w:tc>
          <w:tcPr>
            <w:tcW w:w="1947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</w:p>
        </w:tc>
      </w:tr>
      <w:tr w:rsidR="00316E68" w:rsidTr="00316E68">
        <w:tc>
          <w:tcPr>
            <w:tcW w:w="7905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jc w:val="lef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Прекращение деятельности Образовательной организации</w:t>
            </w:r>
          </w:p>
        </w:tc>
        <w:tc>
          <w:tcPr>
            <w:tcW w:w="1947" w:type="dxa"/>
            <w:hideMark/>
          </w:tcPr>
          <w:p w:rsidR="00316E68" w:rsidRDefault="00316E68">
            <w:pPr>
              <w:pStyle w:val="1"/>
              <w:tabs>
                <w:tab w:val="left" w:pos="0"/>
              </w:tabs>
              <w:spacing w:after="120" w:line="276" w:lineRule="auto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</w:tr>
    </w:tbl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</w:p>
    <w:p w:rsidR="00316E68" w:rsidRDefault="00316E68" w:rsidP="00316E68">
      <w:pPr>
        <w:pStyle w:val="1"/>
        <w:tabs>
          <w:tab w:val="left" w:pos="0"/>
        </w:tabs>
        <w:spacing w:after="12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Общие положения</w:t>
      </w:r>
    </w:p>
    <w:p w:rsidR="00316E68" w:rsidRDefault="00316E68" w:rsidP="00316E68">
      <w:pPr>
        <w:pStyle w:val="a4"/>
        <w:numPr>
          <w:ilvl w:val="1"/>
          <w:numId w:val="2"/>
        </w:numPr>
        <w:autoSpaceDE w:val="0"/>
        <w:autoSpaceDN w:val="0"/>
        <w:adjustRightInd w:val="0"/>
        <w:spacing w:before="120" w:after="120"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Автономная некоммерческая организация дополнительного образования «Ренессанс», именуемая в дальнейшем «Образовательная организация», унитарная некоммерческая организация, не имеющая членства и созданная на основе имущественных взносов Учредителя в целях предоставления услуг по дополнительному образованию в области культуры и искусств.</w:t>
      </w:r>
    </w:p>
    <w:p w:rsidR="00316E68" w:rsidRDefault="00316E68" w:rsidP="00316E68">
      <w:pPr>
        <w:pStyle w:val="a4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0" w:firstLine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Правовыми основаниями деятельности являются:</w:t>
      </w:r>
    </w:p>
    <w:p w:rsidR="00316E68" w:rsidRDefault="00316E68" w:rsidP="00316E6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rFonts w:ascii="Tahoma" w:hAnsi="Tahoma" w:cs="Tahoma"/>
          <w:i/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  <w:bdr w:val="none" w:sz="0" w:space="0" w:color="auto" w:frame="1"/>
        </w:rPr>
        <w:t>Конституция Российской Федерации;</w:t>
      </w:r>
    </w:p>
    <w:p w:rsidR="00316E68" w:rsidRDefault="00316E68" w:rsidP="00316E6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rFonts w:ascii="Tahoma" w:hAnsi="Tahoma" w:cs="Tahoma"/>
          <w:i/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  <w:bdr w:val="none" w:sz="0" w:space="0" w:color="auto" w:frame="1"/>
        </w:rPr>
        <w:t>Гражданский кодекс Российской Федерации;</w:t>
      </w:r>
    </w:p>
    <w:p w:rsidR="00316E68" w:rsidRDefault="00316E68" w:rsidP="00316E6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rFonts w:ascii="Tahoma" w:hAnsi="Tahoma" w:cs="Tahoma"/>
          <w:i/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  <w:bdr w:val="none" w:sz="0" w:space="0" w:color="auto" w:frame="1"/>
        </w:rPr>
        <w:t>Федеральный закон от 12.01.1996 № 7-ФЗ «О некоммерческих организациях»;</w:t>
      </w:r>
    </w:p>
    <w:p w:rsidR="00316E68" w:rsidRDefault="00316E68" w:rsidP="00316E6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rStyle w:val="a6"/>
          <w:bdr w:val="none" w:sz="0" w:space="0" w:color="auto" w:frame="1"/>
        </w:rPr>
      </w:pPr>
      <w:r>
        <w:rPr>
          <w:rStyle w:val="a6"/>
          <w:color w:val="000000"/>
          <w:sz w:val="28"/>
          <w:szCs w:val="28"/>
          <w:bdr w:val="none" w:sz="0" w:space="0" w:color="auto" w:frame="1"/>
        </w:rPr>
        <w:t>Федеральный закон от 29.12.2012 № 273 –ФЗ «Об образовании в Российской Федерации»;</w:t>
      </w:r>
    </w:p>
    <w:p w:rsidR="00316E68" w:rsidRDefault="00316E68" w:rsidP="00316E68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 w:line="276" w:lineRule="auto"/>
        <w:ind w:left="0" w:firstLine="709"/>
        <w:jc w:val="both"/>
        <w:textAlignment w:val="baseline"/>
        <w:outlineLvl w:val="1"/>
        <w:rPr>
          <w:rStyle w:val="a6"/>
          <w:i w:val="0"/>
          <w:iCs w:val="0"/>
          <w:sz w:val="28"/>
          <w:szCs w:val="28"/>
        </w:rPr>
      </w:pPr>
      <w:r>
        <w:rPr>
          <w:rStyle w:val="a6"/>
          <w:color w:val="000000"/>
          <w:sz w:val="28"/>
          <w:szCs w:val="28"/>
          <w:bdr w:val="none" w:sz="0" w:space="0" w:color="auto" w:frame="1"/>
        </w:rPr>
        <w:t>Федеральный закон от 09.10.1992 № 3612-</w:t>
      </w:r>
      <w:r>
        <w:rPr>
          <w:rStyle w:val="a6"/>
          <w:color w:val="000000"/>
          <w:sz w:val="28"/>
          <w:szCs w:val="28"/>
          <w:bdr w:val="none" w:sz="0" w:space="0" w:color="auto" w:frame="1"/>
          <w:lang w:val="en-US"/>
        </w:rPr>
        <w:t>I</w:t>
      </w:r>
      <w:r>
        <w:rPr>
          <w:rStyle w:val="a6"/>
          <w:color w:val="000000"/>
          <w:sz w:val="28"/>
          <w:szCs w:val="28"/>
          <w:bdr w:val="none" w:sz="0" w:space="0" w:color="auto" w:frame="1"/>
        </w:rPr>
        <w:t xml:space="preserve"> «Основы законодательства Российской Федерации о культуре»;</w:t>
      </w:r>
    </w:p>
    <w:p w:rsidR="00316E68" w:rsidRDefault="00316E68" w:rsidP="00316E68">
      <w:pPr>
        <w:pStyle w:val="a3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 w:line="276" w:lineRule="auto"/>
        <w:jc w:val="both"/>
        <w:textAlignment w:val="baseline"/>
        <w:outlineLvl w:val="1"/>
      </w:pPr>
      <w:r>
        <w:rPr>
          <w:sz w:val="28"/>
          <w:szCs w:val="28"/>
        </w:rPr>
        <w:t>Полное наименование Организации: Автономная некоммерческая организация дополнительного образования «Ренессанс».</w:t>
      </w:r>
    </w:p>
    <w:p w:rsidR="00316E68" w:rsidRDefault="00316E68" w:rsidP="00316E68">
      <w:pPr>
        <w:pStyle w:val="a3"/>
        <w:shd w:val="clear" w:color="auto" w:fill="FFFFFF"/>
        <w:autoSpaceDE w:val="0"/>
        <w:autoSpaceDN w:val="0"/>
        <w:adjustRightInd w:val="0"/>
        <w:spacing w:before="0" w:beforeAutospacing="0" w:after="0" w:afterAutospacing="0" w:line="276" w:lineRule="auto"/>
        <w:ind w:left="720"/>
        <w:jc w:val="both"/>
        <w:textAlignment w:val="baseline"/>
        <w:outlineLvl w:val="1"/>
        <w:rPr>
          <w:sz w:val="28"/>
          <w:szCs w:val="28"/>
        </w:rPr>
      </w:pPr>
      <w:r>
        <w:rPr>
          <w:sz w:val="28"/>
          <w:szCs w:val="28"/>
        </w:rPr>
        <w:t>Сокращенное наименование Образовательной организации: АНО ДО «Ренессанс»;</w:t>
      </w:r>
    </w:p>
    <w:p w:rsidR="00316E68" w:rsidRDefault="00316E68" w:rsidP="00316E68">
      <w:pPr>
        <w:pStyle w:val="a3"/>
        <w:shd w:val="clear" w:color="auto" w:fill="FFFFFF"/>
        <w:autoSpaceDE w:val="0"/>
        <w:autoSpaceDN w:val="0"/>
        <w:adjustRightInd w:val="0"/>
        <w:spacing w:before="0" w:beforeAutospacing="0" w:after="0" w:afterAutospacing="0" w:line="276" w:lineRule="auto"/>
        <w:ind w:left="720"/>
        <w:jc w:val="both"/>
        <w:textAlignment w:val="baseline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Полное наименование Образовательной организации на английском языке: </w:t>
      </w:r>
      <w:r>
        <w:rPr>
          <w:sz w:val="28"/>
          <w:szCs w:val="28"/>
          <w:lang w:val="en-US"/>
        </w:rPr>
        <w:t>Autonomous</w:t>
      </w:r>
      <w:r w:rsidRPr="00316E6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non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commercial</w:t>
      </w:r>
      <w:r w:rsidRPr="00316E6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organization</w:t>
      </w:r>
      <w:r w:rsidRPr="00316E6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</w:t>
      </w:r>
      <w:r w:rsidRPr="00316E6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additional</w:t>
      </w:r>
      <w:r w:rsidRPr="00316E6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education</w:t>
      </w:r>
      <w:r>
        <w:rPr>
          <w:sz w:val="28"/>
          <w:szCs w:val="28"/>
        </w:rPr>
        <w:t xml:space="preserve"> "</w:t>
      </w:r>
      <w:r>
        <w:rPr>
          <w:sz w:val="28"/>
          <w:szCs w:val="28"/>
          <w:lang w:val="en-US"/>
        </w:rPr>
        <w:t>Renaissance</w:t>
      </w:r>
      <w:r>
        <w:rPr>
          <w:sz w:val="28"/>
          <w:szCs w:val="28"/>
        </w:rPr>
        <w:t>";</w:t>
      </w:r>
    </w:p>
    <w:p w:rsidR="00316E68" w:rsidRDefault="00316E68" w:rsidP="00316E68">
      <w:pPr>
        <w:pStyle w:val="a3"/>
        <w:shd w:val="clear" w:color="auto" w:fill="FFFFFF"/>
        <w:autoSpaceDE w:val="0"/>
        <w:autoSpaceDN w:val="0"/>
        <w:adjustRightInd w:val="0"/>
        <w:spacing w:before="0" w:beforeAutospacing="0" w:after="0" w:afterAutospacing="0" w:line="276" w:lineRule="auto"/>
        <w:ind w:left="720"/>
        <w:jc w:val="both"/>
        <w:textAlignment w:val="baseline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Сокращенное наименование Организации на английском языке: </w:t>
      </w:r>
      <w:r>
        <w:rPr>
          <w:sz w:val="28"/>
          <w:szCs w:val="28"/>
          <w:lang w:val="en-US"/>
        </w:rPr>
        <w:t>ANO</w:t>
      </w:r>
      <w:r w:rsidRPr="00316E6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</w:t>
      </w:r>
      <w:r w:rsidRPr="00316E6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AE</w:t>
      </w:r>
      <w:r>
        <w:rPr>
          <w:sz w:val="28"/>
          <w:szCs w:val="28"/>
        </w:rPr>
        <w:t xml:space="preserve"> "</w:t>
      </w:r>
      <w:r>
        <w:rPr>
          <w:sz w:val="28"/>
          <w:szCs w:val="28"/>
          <w:lang w:val="en-US"/>
        </w:rPr>
        <w:t>Renaissance</w:t>
      </w:r>
      <w:r>
        <w:rPr>
          <w:sz w:val="28"/>
          <w:szCs w:val="28"/>
        </w:rPr>
        <w:t>".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Организационно–правовая форма: Автономная некоммерческая организация. </w:t>
      </w:r>
    </w:p>
    <w:p w:rsidR="00316E68" w:rsidRDefault="00316E68" w:rsidP="00316E68">
      <w:pPr>
        <w:pStyle w:val="HTML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Организации: организация дополнительного образования – образовательная организация, осуществляющая в качестве основной цели ее деятельности образовательную деятельность по дополнительным общеобразовательным программам. 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Учредитель Организации – Ильиных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Ляйсян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Жиянгировна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Правовое положение Образовательной организации, права и обязанности учредителя определяются настоящим Уставом, а в части, не урегулированной им, Гражданским кодексом Российской Федерации и Федеральным законом «О некоммерческих организациях».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является юридическим лицом с момента ее государственной регистрации в установленном законом порядке, </w:t>
      </w:r>
      <w:r>
        <w:rPr>
          <w:rFonts w:ascii="Times New Roman" w:hAnsi="Times New Roman" w:cs="Times New Roman"/>
          <w:sz w:val="28"/>
          <w:szCs w:val="28"/>
        </w:rPr>
        <w:lastRenderedPageBreak/>
        <w:t>имеет в собственности обособленное имущество, отвечает по своим обязательствам этим имуществом.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организация имеет печать с полным наименованием этой некоммерческой организации на русском языке. Образовательная организация вправе иметь штампы и бланки со своим наименованием.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организация вправе создавать свои филиалы и открывать представительства в Российской Федерации и за рубежом, не являющиеся юридическими лицами и действующие на основании утвержденных ею положений. Филиалы и представительства наделяются имуществом Образовательной организации, которое учитывается на отдельном балансе подразделения и на балансе Образовательной организации.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нахождения Образовательной организации: 628449, Российская Федерация, Ханты-Мансийский автономный округ – Югра, Сургутский район, город Лянтор, микрорайон  6а, дом 101, квартира 16.</w:t>
      </w:r>
    </w:p>
    <w:p w:rsidR="00316E68" w:rsidRDefault="00316E68" w:rsidP="00316E68">
      <w:pPr>
        <w:pStyle w:val="HTML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Почтовый адрес Образовательной организации: 628449, Российская Федерация, Ханты-Мансийский автономный округ – Югра, Сургутский район, город Лянтор, микрорайон  6а, дом 101, квартира 16.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организация не имеет целью извлечение прибыли при осуществлении деятельности, направленной на достижение уставных целей.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Учредители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сохраняют прав на имущество, переданное ими в собственность этой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16E68" w:rsidRDefault="00316E68" w:rsidP="00316E68">
      <w:pPr>
        <w:pStyle w:val="HTML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Учредители не отвечают по обязательствам Образовательной организации, а Образовательная организация не отвечает по обязательствам своих учредителей и созданных Образовательной организацией юридических лиц.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организация использует имущество для целей, определенных в Уставе.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вправе заниматься предпринимательской деятельностью, необходимой для достижения целей, ради которых она создана, и соответствующей этим целям, создавая для осуществления предпринимательской деятельности хозяйственные общества или участвуя в них. 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Отдельные виды деятельности могут осуществляться Образовательной организации только на основании специальных разрешений (лицензий). Перечень этих видов деятельности определяется законом.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интересах достижения целей, предусмотренных настоящим уставом, Образовательная организация может создавать другие некоммерческие организации и вступать в ассоциации и союзы.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организация вправе заниматься образовательной деятельностью, подлежащей лицензированию в соответствии с законодательством Российской Федерации о лицензировании отдельных видов деятельности с учетом особенностей, установленных Федеральным законом от 29.12.2012 № 273 –ФЗ «Об образовании в Российской Федерации».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Переоформление лицензии осуществляется в случае и в порядке, установленном действующим законодательством Российской Федерации. 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Образовательная организация обладает автономией, под которой понимается самостоятельность в осуществлении образовательной, научной, административной, финансово-экономической деятельности, разработке и принятии локальных нормативных актов в соответствии с Федеральным законом </w:t>
      </w:r>
      <w:r>
        <w:rPr>
          <w:rFonts w:ascii="Times New Roman" w:hAnsi="Times New Roman" w:cs="Times New Roman"/>
          <w:sz w:val="28"/>
          <w:szCs w:val="28"/>
        </w:rPr>
        <w:t>от 29.12.2012 № 273-ФЗ «Об образовании в Российской Федерации»</w:t>
      </w:r>
      <w:r>
        <w:rPr>
          <w:rFonts w:ascii="Times New Roman" w:eastAsia="Calibri" w:hAnsi="Times New Roman" w:cs="Times New Roman"/>
          <w:sz w:val="28"/>
          <w:szCs w:val="28"/>
        </w:rPr>
        <w:t>, иными нормативными правовыми актами Российской Федерации и настоящим Уставом.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Структурные подразделения Образовательной организации создаются и ликвидируются в порядке, установленном гражданским законодательством, с учётом особенностей, предусмотренных Федеральным законом от 29.12.2012 № 273-ФЗ «Об образовании в Российской Федерации».</w:t>
      </w:r>
    </w:p>
    <w:p w:rsidR="00316E68" w:rsidRDefault="00316E68" w:rsidP="00316E68">
      <w:pPr>
        <w:pStyle w:val="HTML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Образовательной организации создание и деятельность политических партий, религиозных организаций (объединений) не допускаются.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E68" w:rsidRDefault="00316E68" w:rsidP="00316E68">
      <w:pPr>
        <w:pStyle w:val="HTML"/>
        <w:numPr>
          <w:ilvl w:val="0"/>
          <w:numId w:val="2"/>
        </w:numPr>
        <w:spacing w:before="120"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 и цели деятельности</w:t>
      </w:r>
    </w:p>
    <w:p w:rsidR="00316E68" w:rsidRDefault="00316E68" w:rsidP="00316E68">
      <w:pPr>
        <w:pStyle w:val="HTML"/>
        <w:numPr>
          <w:ilvl w:val="1"/>
          <w:numId w:val="4"/>
        </w:numPr>
        <w:spacing w:before="120" w:after="120" w:line="276" w:lineRule="auto"/>
        <w:jc w:val="both"/>
        <w:rPr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Предмет деятельности Образовательной организации –</w:t>
      </w:r>
      <w:r>
        <w:rPr>
          <w:rFonts w:ascii="Times New Roman" w:hAnsi="Times New Roman" w:cs="Times New Roman"/>
          <w:sz w:val="28"/>
          <w:szCs w:val="28"/>
        </w:rPr>
        <w:t xml:space="preserve"> оказание услуг по дополнительному образованию в области культуры и искусств.</w:t>
      </w:r>
    </w:p>
    <w:p w:rsidR="00316E68" w:rsidRDefault="00316E68" w:rsidP="00316E68">
      <w:pPr>
        <w:pStyle w:val="HTML"/>
        <w:numPr>
          <w:ilvl w:val="1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удовлетворение образовательных потребностей граждан в области художественного образования и эстетического воспитания, </w:t>
      </w:r>
      <w:r>
        <w:rPr>
          <w:rFonts w:ascii="Times New Roman" w:hAnsi="Times New Roman" w:cs="Times New Roman"/>
          <w:sz w:val="28"/>
          <w:szCs w:val="28"/>
        </w:rPr>
        <w:t>развитие мотивации личности к познанию и творчеству через реализацию дополнительных общеобразовательных программ в интересах личности, общества, государств</w:t>
      </w:r>
      <w:r>
        <w:rPr>
          <w:rFonts w:ascii="Times New Roman" w:hAnsi="Times New Roman" w:cs="Times New Roman"/>
          <w:bCs/>
          <w:sz w:val="28"/>
          <w:szCs w:val="28"/>
        </w:rPr>
        <w:t>а.</w:t>
      </w:r>
    </w:p>
    <w:p w:rsidR="00316E68" w:rsidRDefault="00316E68" w:rsidP="00316E68">
      <w:pPr>
        <w:pStyle w:val="a4"/>
        <w:numPr>
          <w:ilvl w:val="1"/>
          <w:numId w:val="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>Реализуемый уровень образования – дополнительное образование;</w:t>
      </w:r>
    </w:p>
    <w:p w:rsidR="00316E68" w:rsidRDefault="00316E68" w:rsidP="00316E68">
      <w:pPr>
        <w:pStyle w:val="HTML"/>
        <w:numPr>
          <w:ilvl w:val="1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достижения целей, указанных в пункте 2.2. настоящего Устава, </w:t>
      </w:r>
      <w:r>
        <w:rPr>
          <w:rFonts w:ascii="Times New Roman" w:eastAsia="Calibri" w:hAnsi="Times New Roman" w:cs="Times New Roman"/>
          <w:sz w:val="28"/>
          <w:szCs w:val="28"/>
        </w:rPr>
        <w:t>Образовательная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следующие виды основной деятельности (предмет деятельности </w:t>
      </w:r>
      <w:r>
        <w:rPr>
          <w:rFonts w:ascii="Times New Roman" w:eastAsia="Calibri" w:hAnsi="Times New Roman" w:cs="Times New Roman"/>
          <w:sz w:val="28"/>
          <w:szCs w:val="28"/>
        </w:rPr>
        <w:t>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316E68" w:rsidRDefault="00316E68" w:rsidP="00316E68">
      <w:pPr>
        <w:pStyle w:val="1"/>
        <w:numPr>
          <w:ilvl w:val="2"/>
          <w:numId w:val="4"/>
        </w:numPr>
        <w:tabs>
          <w:tab w:val="left" w:pos="0"/>
        </w:tabs>
        <w:spacing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Дополнительное образование в области культуры и искусств;</w:t>
      </w:r>
    </w:p>
    <w:p w:rsidR="00316E68" w:rsidRDefault="00316E68" w:rsidP="00316E68">
      <w:pPr>
        <w:pStyle w:val="1"/>
        <w:numPr>
          <w:ilvl w:val="2"/>
          <w:numId w:val="4"/>
        </w:numPr>
        <w:tabs>
          <w:tab w:val="left" w:pos="0"/>
        </w:tabs>
        <w:spacing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Организация отдыха детей и молодежи;</w:t>
      </w:r>
    </w:p>
    <w:p w:rsidR="00316E68" w:rsidRDefault="00316E68" w:rsidP="00316E68">
      <w:pPr>
        <w:pStyle w:val="1"/>
        <w:numPr>
          <w:ilvl w:val="2"/>
          <w:numId w:val="4"/>
        </w:num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зрелищно-развлекательная.</w:t>
      </w:r>
    </w:p>
    <w:p w:rsidR="00316E68" w:rsidRDefault="00316E68" w:rsidP="00316E68">
      <w:pPr>
        <w:pStyle w:val="a4"/>
        <w:widowControl w:val="0"/>
        <w:numPr>
          <w:ilvl w:val="2"/>
          <w:numId w:val="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rPr>
          <w:sz w:val="28"/>
          <w:szCs w:val="28"/>
        </w:rPr>
        <w:t>Организация, проведение фестивалей и конкурсов различного уровня.</w:t>
      </w:r>
    </w:p>
    <w:p w:rsidR="00316E68" w:rsidRDefault="00316E68" w:rsidP="00316E68">
      <w:pPr>
        <w:pStyle w:val="a4"/>
        <w:widowControl w:val="0"/>
        <w:numPr>
          <w:ilvl w:val="2"/>
          <w:numId w:val="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rPr>
          <w:sz w:val="28"/>
          <w:szCs w:val="28"/>
        </w:rPr>
        <w:t xml:space="preserve">Обучение детей с ограниченными возможностями здоровья, детей-инвалидов, инвалидов с учётом психофизического развития; </w:t>
      </w:r>
    </w:p>
    <w:p w:rsidR="00316E68" w:rsidRDefault="00316E68" w:rsidP="00316E68">
      <w:pPr>
        <w:pStyle w:val="a4"/>
        <w:widowControl w:val="0"/>
        <w:numPr>
          <w:ilvl w:val="2"/>
          <w:numId w:val="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rPr>
          <w:color w:val="000000"/>
          <w:sz w:val="28"/>
          <w:szCs w:val="28"/>
        </w:rPr>
        <w:t>Деятельность многоцелевых центров и подобных заведений с преобладанием культурного обслуживания;</w:t>
      </w:r>
    </w:p>
    <w:p w:rsidR="00316E68" w:rsidRDefault="00316E68" w:rsidP="00316E68">
      <w:pPr>
        <w:pStyle w:val="a4"/>
        <w:widowControl w:val="0"/>
        <w:numPr>
          <w:ilvl w:val="2"/>
          <w:numId w:val="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rPr>
          <w:color w:val="000000"/>
          <w:sz w:val="28"/>
          <w:szCs w:val="28"/>
        </w:rPr>
        <w:t>Деятельность в области исполнительских искусств;</w:t>
      </w:r>
    </w:p>
    <w:p w:rsidR="00316E68" w:rsidRDefault="00316E68" w:rsidP="00316E68">
      <w:pPr>
        <w:pStyle w:val="a4"/>
        <w:widowControl w:val="0"/>
        <w:numPr>
          <w:ilvl w:val="2"/>
          <w:numId w:val="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rPr>
          <w:sz w:val="28"/>
          <w:szCs w:val="28"/>
        </w:rPr>
        <w:t>Общее эстетическое обучение детей дошкольного возраста.</w:t>
      </w:r>
    </w:p>
    <w:p w:rsidR="00316E68" w:rsidRDefault="00316E68" w:rsidP="00316E68">
      <w:pPr>
        <w:pStyle w:val="1"/>
        <w:numPr>
          <w:ilvl w:val="1"/>
          <w:numId w:val="4"/>
        </w:numPr>
        <w:tabs>
          <w:tab w:val="left" w:pos="0"/>
        </w:tabs>
        <w:spacing w:before="120" w:line="276" w:lineRule="auto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Виды реализуемых в </w:t>
      </w:r>
      <w:r>
        <w:rPr>
          <w:rFonts w:eastAsia="Calibri"/>
          <w:b/>
          <w:sz w:val="28"/>
          <w:szCs w:val="28"/>
        </w:rPr>
        <w:t xml:space="preserve">Образовательной организации </w:t>
      </w:r>
      <w:r>
        <w:rPr>
          <w:b/>
          <w:sz w:val="28"/>
          <w:szCs w:val="28"/>
        </w:rPr>
        <w:t>дополнительных общеобразовательных программ:</w:t>
      </w:r>
    </w:p>
    <w:p w:rsidR="00316E68" w:rsidRDefault="00316E68" w:rsidP="00316E68">
      <w:pPr>
        <w:pStyle w:val="1"/>
        <w:numPr>
          <w:ilvl w:val="2"/>
          <w:numId w:val="4"/>
        </w:numPr>
        <w:tabs>
          <w:tab w:val="left" w:pos="0"/>
        </w:tabs>
        <w:spacing w:before="120"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Дополнительные общеразвивающие программы в области искусств, в том числе адаптированные дополнительные общеразвивающие программы.</w:t>
      </w:r>
    </w:p>
    <w:p w:rsidR="00316E68" w:rsidRDefault="00316E68" w:rsidP="00316E68">
      <w:pPr>
        <w:pStyle w:val="1"/>
        <w:numPr>
          <w:ilvl w:val="2"/>
          <w:numId w:val="4"/>
        </w:numPr>
        <w:tabs>
          <w:tab w:val="left" w:pos="0"/>
        </w:tabs>
        <w:spacing w:before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предпрофессиональные программы в области искусств.</w:t>
      </w:r>
    </w:p>
    <w:p w:rsidR="00316E68" w:rsidRDefault="00316E68" w:rsidP="00316E68">
      <w:pPr>
        <w:pStyle w:val="a4"/>
        <w:numPr>
          <w:ilvl w:val="1"/>
          <w:numId w:val="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Направленность образовательных программ:</w:t>
      </w:r>
    </w:p>
    <w:p w:rsidR="00316E68" w:rsidRDefault="00316E68" w:rsidP="00316E68">
      <w:pPr>
        <w:pStyle w:val="a4"/>
        <w:numPr>
          <w:ilvl w:val="2"/>
          <w:numId w:val="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Хореографическое искусство;</w:t>
      </w:r>
    </w:p>
    <w:p w:rsidR="00316E68" w:rsidRDefault="00316E68" w:rsidP="00316E68">
      <w:pPr>
        <w:pStyle w:val="a4"/>
        <w:numPr>
          <w:ilvl w:val="2"/>
          <w:numId w:val="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Изобразительное искусство;</w:t>
      </w:r>
    </w:p>
    <w:p w:rsidR="00316E68" w:rsidRDefault="00316E68" w:rsidP="00316E68">
      <w:pPr>
        <w:pStyle w:val="a4"/>
        <w:numPr>
          <w:ilvl w:val="2"/>
          <w:numId w:val="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Театральное искусство;</w:t>
      </w:r>
    </w:p>
    <w:p w:rsidR="00316E68" w:rsidRDefault="00316E68" w:rsidP="00316E68">
      <w:pPr>
        <w:pStyle w:val="a4"/>
        <w:numPr>
          <w:ilvl w:val="2"/>
          <w:numId w:val="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Музыкальное искусство;</w:t>
      </w:r>
    </w:p>
    <w:p w:rsidR="00316E68" w:rsidRDefault="00316E68" w:rsidP="00316E68">
      <w:pPr>
        <w:pStyle w:val="a4"/>
        <w:numPr>
          <w:ilvl w:val="2"/>
          <w:numId w:val="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Хоровое (вокальное) искусство;</w:t>
      </w:r>
    </w:p>
    <w:p w:rsidR="00316E68" w:rsidRDefault="00316E68" w:rsidP="00316E68">
      <w:pPr>
        <w:pStyle w:val="a4"/>
        <w:numPr>
          <w:ilvl w:val="2"/>
          <w:numId w:val="4"/>
        </w:numPr>
        <w:tabs>
          <w:tab w:val="left" w:pos="0"/>
        </w:tabs>
        <w:spacing w:before="120"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Раннее эстетическое развитие детей дошкольного возраста;</w:t>
      </w:r>
    </w:p>
    <w:p w:rsidR="00316E68" w:rsidRDefault="00316E68" w:rsidP="00316E68">
      <w:pPr>
        <w:pStyle w:val="a4"/>
        <w:numPr>
          <w:ilvl w:val="2"/>
          <w:numId w:val="4"/>
        </w:numPr>
        <w:tabs>
          <w:tab w:val="left" w:pos="0"/>
        </w:tabs>
        <w:spacing w:before="120"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Электронные музыкальные инструменты;</w:t>
      </w:r>
    </w:p>
    <w:p w:rsidR="00316E68" w:rsidRDefault="00316E68" w:rsidP="00316E68">
      <w:pPr>
        <w:pStyle w:val="a4"/>
        <w:numPr>
          <w:ilvl w:val="2"/>
          <w:numId w:val="4"/>
        </w:numPr>
        <w:tabs>
          <w:tab w:val="left" w:pos="0"/>
        </w:tabs>
        <w:spacing w:before="120"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Декоративно-прикладное искусство; </w:t>
      </w:r>
    </w:p>
    <w:p w:rsidR="00316E68" w:rsidRDefault="00316E68" w:rsidP="00316E68">
      <w:pPr>
        <w:pStyle w:val="a4"/>
        <w:widowControl w:val="0"/>
        <w:numPr>
          <w:ilvl w:val="1"/>
          <w:numId w:val="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Образовательная организация, вправе осуществлять деятельность по указанным направлениям за счет средств физических и (или) юридических лиц по договорам об оказании платных образовательных услуг. </w:t>
      </w:r>
    </w:p>
    <w:p w:rsidR="00316E68" w:rsidRDefault="00316E68" w:rsidP="00316E68">
      <w:pPr>
        <w:pStyle w:val="a4"/>
        <w:widowControl w:val="0"/>
        <w:numPr>
          <w:ilvl w:val="1"/>
          <w:numId w:val="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Доход от оказания платных образовательных услуг используется Образовательной организацией в соответствии с уставными целями.</w:t>
      </w:r>
    </w:p>
    <w:p w:rsidR="00316E68" w:rsidRDefault="00316E68" w:rsidP="00316E68">
      <w:pPr>
        <w:pStyle w:val="a4"/>
        <w:numPr>
          <w:ilvl w:val="1"/>
          <w:numId w:val="4"/>
        </w:numPr>
        <w:tabs>
          <w:tab w:val="left" w:pos="0"/>
        </w:tabs>
        <w:spacing w:before="120"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 Образовательной организации обучение и воспитание ведётся на государственном языке Российской Федерации – русском языке.</w:t>
      </w:r>
    </w:p>
    <w:p w:rsidR="00316E68" w:rsidRDefault="00316E68" w:rsidP="00316E68">
      <w:pPr>
        <w:pStyle w:val="a4"/>
        <w:numPr>
          <w:ilvl w:val="1"/>
          <w:numId w:val="4"/>
        </w:numPr>
        <w:tabs>
          <w:tab w:val="left" w:pos="0"/>
        </w:tabs>
        <w:spacing w:before="120"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Образовательная организация принимает локальные акты по основным    вопросам организации и осуществления образовательной деятельности.</w:t>
      </w:r>
    </w:p>
    <w:p w:rsidR="00316E68" w:rsidRDefault="00316E68" w:rsidP="00316E68">
      <w:pPr>
        <w:pStyle w:val="a4"/>
        <w:numPr>
          <w:ilvl w:val="1"/>
          <w:numId w:val="4"/>
        </w:numPr>
        <w:tabs>
          <w:tab w:val="left" w:pos="0"/>
        </w:tabs>
        <w:spacing w:before="120"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 Образовательной организации, с учётом потребностей и возможностей обучающихся, обучение осуществляется в очной форме. </w:t>
      </w:r>
    </w:p>
    <w:p w:rsidR="002F7841" w:rsidRPr="002F7841" w:rsidRDefault="00316E68" w:rsidP="00316E68">
      <w:pPr>
        <w:pStyle w:val="a4"/>
        <w:numPr>
          <w:ilvl w:val="1"/>
          <w:numId w:val="4"/>
        </w:numPr>
        <w:tabs>
          <w:tab w:val="left" w:pos="0"/>
        </w:tabs>
        <w:spacing w:before="120" w:line="276" w:lineRule="auto"/>
        <w:jc w:val="both"/>
        <w:rPr>
          <w:b/>
          <w:bCs/>
          <w:sz w:val="28"/>
          <w:szCs w:val="28"/>
        </w:rPr>
      </w:pPr>
      <w:r w:rsidRPr="002F7841">
        <w:rPr>
          <w:sz w:val="28"/>
          <w:szCs w:val="28"/>
        </w:rPr>
        <w:t>Образовательная организация при реализации дополнительных общеобразовательных программ вправе использовать различные образовательные технологии, в том числе дистанционные образовательные технологии.</w:t>
      </w:r>
    </w:p>
    <w:p w:rsidR="002F7841" w:rsidRPr="002F7841" w:rsidRDefault="00316E68" w:rsidP="00316E68">
      <w:pPr>
        <w:pStyle w:val="a4"/>
        <w:numPr>
          <w:ilvl w:val="1"/>
          <w:numId w:val="4"/>
        </w:numPr>
        <w:tabs>
          <w:tab w:val="left" w:pos="0"/>
        </w:tabs>
        <w:spacing w:before="120" w:line="276" w:lineRule="auto"/>
        <w:jc w:val="both"/>
        <w:rPr>
          <w:b/>
          <w:bCs/>
          <w:sz w:val="28"/>
          <w:szCs w:val="28"/>
        </w:rPr>
      </w:pPr>
      <w:r w:rsidRPr="002F7841">
        <w:rPr>
          <w:sz w:val="28"/>
          <w:szCs w:val="28"/>
        </w:rPr>
        <w:t xml:space="preserve">Образовательная организация осуществляет обучение детей с ограниченными возможностями здоровья по дополнительным адаптированным общеразвивающим программам. </w:t>
      </w:r>
    </w:p>
    <w:p w:rsidR="002F7841" w:rsidRPr="002F7841" w:rsidRDefault="00316E68" w:rsidP="00316E68">
      <w:pPr>
        <w:pStyle w:val="a4"/>
        <w:numPr>
          <w:ilvl w:val="1"/>
          <w:numId w:val="4"/>
        </w:numPr>
        <w:tabs>
          <w:tab w:val="left" w:pos="0"/>
        </w:tabs>
        <w:spacing w:before="120" w:line="276" w:lineRule="auto"/>
        <w:jc w:val="both"/>
        <w:rPr>
          <w:b/>
          <w:bCs/>
          <w:sz w:val="28"/>
          <w:szCs w:val="28"/>
        </w:rPr>
      </w:pPr>
      <w:r w:rsidRPr="002F7841">
        <w:rPr>
          <w:sz w:val="28"/>
          <w:szCs w:val="28"/>
        </w:rPr>
        <w:t>Приём детей с ограниченными возможностями здоровья на обучение по адаптированным общеразвивающим программам осуществляется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2F7841" w:rsidRPr="002F7841" w:rsidRDefault="00316E68" w:rsidP="00316E68">
      <w:pPr>
        <w:pStyle w:val="a4"/>
        <w:numPr>
          <w:ilvl w:val="1"/>
          <w:numId w:val="4"/>
        </w:numPr>
        <w:tabs>
          <w:tab w:val="left" w:pos="0"/>
        </w:tabs>
        <w:spacing w:before="120" w:line="276" w:lineRule="auto"/>
        <w:jc w:val="both"/>
        <w:rPr>
          <w:b/>
          <w:bCs/>
          <w:sz w:val="28"/>
          <w:szCs w:val="28"/>
        </w:rPr>
      </w:pPr>
      <w:r w:rsidRPr="002F7841">
        <w:rPr>
          <w:sz w:val="28"/>
          <w:szCs w:val="28"/>
        </w:rPr>
        <w:t>Порядок организации образовательного процесса для детей с ограниченными возможностями здоровья определяется локальным нормативным актом Образовательной организации.</w:t>
      </w:r>
    </w:p>
    <w:p w:rsidR="002F7841" w:rsidRPr="002F7841" w:rsidRDefault="00316E68" w:rsidP="00316E68">
      <w:pPr>
        <w:pStyle w:val="a4"/>
        <w:numPr>
          <w:ilvl w:val="1"/>
          <w:numId w:val="4"/>
        </w:numPr>
        <w:tabs>
          <w:tab w:val="left" w:pos="0"/>
        </w:tabs>
        <w:spacing w:before="120" w:line="276" w:lineRule="auto"/>
        <w:jc w:val="both"/>
        <w:rPr>
          <w:b/>
          <w:bCs/>
          <w:sz w:val="28"/>
          <w:szCs w:val="28"/>
        </w:rPr>
      </w:pPr>
      <w:r w:rsidRPr="002F7841">
        <w:rPr>
          <w:sz w:val="28"/>
          <w:szCs w:val="28"/>
        </w:rPr>
        <w:t>Образовательная организация обеспечивает организацию и проведение индивидуального обучения на дому обучающихся по индивидуальному учебному плану в соответствии с медицинским заключением учреждения здравоохранения о состоянии здоровья, на основании заявления родителей (законных представителей).</w:t>
      </w:r>
    </w:p>
    <w:p w:rsidR="002F7841" w:rsidRPr="002F7841" w:rsidRDefault="00316E68" w:rsidP="00316E68">
      <w:pPr>
        <w:pStyle w:val="a4"/>
        <w:numPr>
          <w:ilvl w:val="1"/>
          <w:numId w:val="4"/>
        </w:numPr>
        <w:tabs>
          <w:tab w:val="left" w:pos="0"/>
        </w:tabs>
        <w:spacing w:before="120" w:line="276" w:lineRule="auto"/>
        <w:jc w:val="both"/>
        <w:rPr>
          <w:b/>
          <w:bCs/>
          <w:sz w:val="28"/>
          <w:szCs w:val="28"/>
        </w:rPr>
      </w:pPr>
      <w:r w:rsidRPr="002F7841">
        <w:rPr>
          <w:sz w:val="28"/>
          <w:szCs w:val="28"/>
        </w:rPr>
        <w:t xml:space="preserve">Образовательная организация вправе осуществлять обучение обучающихся по нескольким дополнительным общеобразовательным программам. </w:t>
      </w:r>
    </w:p>
    <w:p w:rsidR="002F7841" w:rsidRDefault="00316E68" w:rsidP="00316E68">
      <w:pPr>
        <w:pStyle w:val="a4"/>
        <w:numPr>
          <w:ilvl w:val="1"/>
          <w:numId w:val="4"/>
        </w:numPr>
        <w:tabs>
          <w:tab w:val="left" w:pos="0"/>
        </w:tabs>
        <w:spacing w:before="120" w:after="120" w:line="276" w:lineRule="auto"/>
        <w:jc w:val="both"/>
        <w:rPr>
          <w:sz w:val="28"/>
          <w:szCs w:val="28"/>
        </w:rPr>
      </w:pPr>
      <w:r w:rsidRPr="002F7841">
        <w:rPr>
          <w:sz w:val="28"/>
          <w:szCs w:val="28"/>
        </w:rPr>
        <w:t xml:space="preserve">Отношения между </w:t>
      </w:r>
      <w:r w:rsidRPr="002F7841">
        <w:rPr>
          <w:rFonts w:eastAsia="Calibri"/>
          <w:sz w:val="28"/>
          <w:szCs w:val="28"/>
        </w:rPr>
        <w:t>Образовательной организацией</w:t>
      </w:r>
      <w:r w:rsidRPr="002F7841">
        <w:rPr>
          <w:sz w:val="28"/>
          <w:szCs w:val="28"/>
        </w:rPr>
        <w:t xml:space="preserve"> и лицом, зачисляемым на обучение (родителями, законными представителями несовершеннолетнего лица) регулируются договором об образовании, заключённом в установленном законодательством порядке.     </w:t>
      </w:r>
    </w:p>
    <w:p w:rsidR="002F7841" w:rsidRDefault="002F7841" w:rsidP="002F7841">
      <w:pPr>
        <w:pStyle w:val="a4"/>
        <w:tabs>
          <w:tab w:val="left" w:pos="0"/>
        </w:tabs>
        <w:spacing w:before="120" w:after="120" w:line="276" w:lineRule="auto"/>
        <w:jc w:val="center"/>
        <w:rPr>
          <w:b/>
          <w:sz w:val="28"/>
          <w:szCs w:val="28"/>
        </w:rPr>
      </w:pPr>
    </w:p>
    <w:p w:rsidR="002F7841" w:rsidRDefault="002F7841" w:rsidP="002F7841">
      <w:pPr>
        <w:pStyle w:val="a4"/>
        <w:tabs>
          <w:tab w:val="left" w:pos="0"/>
        </w:tabs>
        <w:spacing w:before="120" w:after="120" w:line="276" w:lineRule="auto"/>
        <w:jc w:val="center"/>
        <w:rPr>
          <w:b/>
          <w:sz w:val="28"/>
          <w:szCs w:val="28"/>
        </w:rPr>
      </w:pPr>
    </w:p>
    <w:p w:rsidR="002F7841" w:rsidRDefault="002F7841" w:rsidP="002F7841">
      <w:pPr>
        <w:pStyle w:val="a4"/>
        <w:tabs>
          <w:tab w:val="left" w:pos="0"/>
        </w:tabs>
        <w:spacing w:before="120" w:after="120" w:line="276" w:lineRule="auto"/>
        <w:jc w:val="center"/>
        <w:rPr>
          <w:b/>
          <w:sz w:val="28"/>
          <w:szCs w:val="28"/>
        </w:rPr>
      </w:pPr>
    </w:p>
    <w:p w:rsidR="002F7841" w:rsidRDefault="002F7841" w:rsidP="002F7841">
      <w:pPr>
        <w:pStyle w:val="a4"/>
        <w:tabs>
          <w:tab w:val="left" w:pos="0"/>
        </w:tabs>
        <w:spacing w:before="120" w:after="120" w:line="276" w:lineRule="auto"/>
        <w:jc w:val="center"/>
        <w:rPr>
          <w:b/>
          <w:sz w:val="28"/>
          <w:szCs w:val="28"/>
        </w:rPr>
      </w:pPr>
    </w:p>
    <w:p w:rsidR="002F7841" w:rsidRDefault="002F7841" w:rsidP="002F7841">
      <w:pPr>
        <w:pStyle w:val="a4"/>
        <w:tabs>
          <w:tab w:val="left" w:pos="0"/>
        </w:tabs>
        <w:spacing w:before="120" w:after="120" w:line="276" w:lineRule="auto"/>
        <w:jc w:val="center"/>
        <w:rPr>
          <w:b/>
          <w:sz w:val="28"/>
          <w:szCs w:val="28"/>
        </w:rPr>
      </w:pPr>
    </w:p>
    <w:p w:rsidR="002F7841" w:rsidRDefault="002F7841" w:rsidP="002F7841">
      <w:pPr>
        <w:pStyle w:val="a4"/>
        <w:tabs>
          <w:tab w:val="left" w:pos="0"/>
        </w:tabs>
        <w:spacing w:before="120" w:after="120" w:line="276" w:lineRule="auto"/>
        <w:jc w:val="center"/>
        <w:rPr>
          <w:b/>
          <w:sz w:val="28"/>
          <w:szCs w:val="28"/>
        </w:rPr>
      </w:pPr>
    </w:p>
    <w:p w:rsidR="002F7841" w:rsidRDefault="002F7841" w:rsidP="002F7841">
      <w:pPr>
        <w:pStyle w:val="a4"/>
        <w:tabs>
          <w:tab w:val="left" w:pos="0"/>
        </w:tabs>
        <w:spacing w:before="120" w:after="120" w:line="276" w:lineRule="auto"/>
        <w:jc w:val="center"/>
        <w:rPr>
          <w:b/>
          <w:sz w:val="28"/>
          <w:szCs w:val="28"/>
        </w:rPr>
      </w:pPr>
    </w:p>
    <w:p w:rsidR="002F7841" w:rsidRDefault="002F7841" w:rsidP="002F7841">
      <w:pPr>
        <w:pStyle w:val="a4"/>
        <w:tabs>
          <w:tab w:val="left" w:pos="0"/>
        </w:tabs>
        <w:spacing w:before="120" w:after="120" w:line="276" w:lineRule="auto"/>
        <w:jc w:val="center"/>
        <w:rPr>
          <w:b/>
          <w:sz w:val="28"/>
          <w:szCs w:val="28"/>
        </w:rPr>
      </w:pPr>
    </w:p>
    <w:p w:rsidR="002F7841" w:rsidRDefault="002F7841" w:rsidP="002F7841">
      <w:pPr>
        <w:pStyle w:val="a4"/>
        <w:tabs>
          <w:tab w:val="left" w:pos="0"/>
        </w:tabs>
        <w:spacing w:before="120" w:after="120" w:line="276" w:lineRule="auto"/>
        <w:jc w:val="center"/>
        <w:rPr>
          <w:b/>
          <w:sz w:val="28"/>
          <w:szCs w:val="28"/>
        </w:rPr>
      </w:pPr>
    </w:p>
    <w:p w:rsidR="00316E68" w:rsidRPr="002F7841" w:rsidRDefault="00316E68" w:rsidP="002F7841">
      <w:pPr>
        <w:pStyle w:val="a4"/>
        <w:tabs>
          <w:tab w:val="left" w:pos="0"/>
        </w:tabs>
        <w:spacing w:before="120" w:after="120" w:line="276" w:lineRule="auto"/>
        <w:jc w:val="center"/>
        <w:rPr>
          <w:sz w:val="28"/>
          <w:szCs w:val="28"/>
        </w:rPr>
      </w:pPr>
      <w:r w:rsidRPr="002F7841">
        <w:rPr>
          <w:b/>
          <w:sz w:val="28"/>
          <w:szCs w:val="28"/>
        </w:rPr>
        <w:lastRenderedPageBreak/>
        <w:t>3. Управление Образовательной организацией</w:t>
      </w:r>
    </w:p>
    <w:p w:rsidR="00316E68" w:rsidRDefault="00316E68" w:rsidP="00316E68">
      <w:pPr>
        <w:pStyle w:val="1"/>
        <w:numPr>
          <w:ilvl w:val="1"/>
          <w:numId w:val="5"/>
        </w:numPr>
        <w:tabs>
          <w:tab w:val="left" w:pos="0"/>
        </w:tabs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Органами управления Образовательной</w:t>
      </w:r>
      <w:r>
        <w:rPr>
          <w:rFonts w:eastAsia="Calibri"/>
          <w:sz w:val="28"/>
          <w:szCs w:val="28"/>
        </w:rPr>
        <w:t xml:space="preserve"> организации</w:t>
      </w:r>
      <w:r>
        <w:rPr>
          <w:sz w:val="28"/>
          <w:szCs w:val="28"/>
        </w:rPr>
        <w:t xml:space="preserve"> являются:</w:t>
      </w:r>
    </w:p>
    <w:p w:rsidR="00316E68" w:rsidRDefault="00316E68" w:rsidP="00316E68">
      <w:pPr>
        <w:pStyle w:val="1"/>
        <w:numPr>
          <w:ilvl w:val="0"/>
          <w:numId w:val="6"/>
        </w:numPr>
        <w:tabs>
          <w:tab w:val="left" w:pos="0"/>
        </w:tabs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Учредитель Образовательной организации;</w:t>
      </w:r>
    </w:p>
    <w:p w:rsidR="00316E68" w:rsidRDefault="00316E68" w:rsidP="00316E68">
      <w:pPr>
        <w:pStyle w:val="1"/>
        <w:numPr>
          <w:ilvl w:val="0"/>
          <w:numId w:val="6"/>
        </w:numPr>
        <w:tabs>
          <w:tab w:val="left" w:pos="0"/>
        </w:tabs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Руководитель Образовательной организации (директор); </w:t>
      </w:r>
    </w:p>
    <w:p w:rsidR="00316E68" w:rsidRDefault="00316E68" w:rsidP="00316E68">
      <w:pPr>
        <w:pStyle w:val="1"/>
        <w:numPr>
          <w:ilvl w:val="0"/>
          <w:numId w:val="6"/>
        </w:numPr>
        <w:tabs>
          <w:tab w:val="left" w:pos="0"/>
        </w:tabs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Правление Образовательной организации;</w:t>
      </w:r>
    </w:p>
    <w:p w:rsidR="00316E68" w:rsidRDefault="00316E68" w:rsidP="00316E68">
      <w:pPr>
        <w:pStyle w:val="1"/>
        <w:numPr>
          <w:ilvl w:val="0"/>
          <w:numId w:val="6"/>
        </w:numPr>
        <w:tabs>
          <w:tab w:val="left" w:pos="0"/>
        </w:tabs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Председатель Правления;</w:t>
      </w:r>
    </w:p>
    <w:p w:rsidR="00316E68" w:rsidRDefault="00316E68" w:rsidP="00316E68">
      <w:pPr>
        <w:pStyle w:val="1"/>
        <w:numPr>
          <w:ilvl w:val="0"/>
          <w:numId w:val="6"/>
        </w:numPr>
        <w:tabs>
          <w:tab w:val="left" w:pos="0"/>
        </w:tabs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Общее собрание (конференция) работников;</w:t>
      </w:r>
    </w:p>
    <w:p w:rsidR="00316E68" w:rsidRDefault="00316E68" w:rsidP="00316E68">
      <w:pPr>
        <w:pStyle w:val="1"/>
        <w:numPr>
          <w:ilvl w:val="0"/>
          <w:numId w:val="6"/>
        </w:numPr>
        <w:tabs>
          <w:tab w:val="left" w:pos="0"/>
        </w:tabs>
        <w:spacing w:line="276" w:lineRule="auto"/>
        <w:jc w:val="left"/>
      </w:pPr>
      <w:r>
        <w:rPr>
          <w:sz w:val="28"/>
          <w:szCs w:val="28"/>
        </w:rPr>
        <w:t xml:space="preserve">Педагогический совет. </w:t>
      </w:r>
    </w:p>
    <w:p w:rsidR="00316E68" w:rsidRDefault="00316E68" w:rsidP="00316E68">
      <w:pPr>
        <w:pStyle w:val="a4"/>
        <w:widowControl w:val="0"/>
        <w:numPr>
          <w:ilvl w:val="1"/>
          <w:numId w:val="5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Коллегиальным высшим органом управления Образовательной организации, является Правление Образовательной организации.</w:t>
      </w:r>
    </w:p>
    <w:p w:rsidR="00316E68" w:rsidRDefault="00316E68" w:rsidP="00316E68">
      <w:pPr>
        <w:pStyle w:val="a4"/>
        <w:widowControl w:val="0"/>
        <w:numPr>
          <w:ilvl w:val="1"/>
          <w:numId w:val="5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Основная функция Правления Образовательной организации – обеспечение соблюдения Образовательной организацией целей, в интересах которых она была создана.</w:t>
      </w:r>
    </w:p>
    <w:p w:rsidR="00316E68" w:rsidRDefault="00316E68" w:rsidP="00316E68">
      <w:pPr>
        <w:pStyle w:val="a4"/>
        <w:widowControl w:val="0"/>
        <w:numPr>
          <w:ilvl w:val="1"/>
          <w:numId w:val="5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Правление Образовательной организации первоначально состоит из лиц, назначаемых Учредителем в количестве не менее 3 (трех) членов, сроком на 5 (пять) лет. В дальнейшем количественный и персональный состав Правления определяется на заседаниях Правления.</w:t>
      </w:r>
    </w:p>
    <w:p w:rsidR="00316E68" w:rsidRDefault="00316E68" w:rsidP="00316E68">
      <w:pPr>
        <w:pStyle w:val="a4"/>
        <w:widowControl w:val="0"/>
        <w:numPr>
          <w:ilvl w:val="1"/>
          <w:numId w:val="5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Возглавляет Правление Образовательной организации Председатель.</w:t>
      </w:r>
    </w:p>
    <w:p w:rsidR="00316E68" w:rsidRDefault="00316E68" w:rsidP="00316E68">
      <w:pPr>
        <w:pStyle w:val="a4"/>
        <w:widowControl w:val="0"/>
        <w:numPr>
          <w:ilvl w:val="1"/>
          <w:numId w:val="5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Правление Образовательной организации может быть переизбрано по истечении срока полномочий на новый срок.</w:t>
      </w:r>
    </w:p>
    <w:p w:rsidR="00316E68" w:rsidRDefault="00316E68" w:rsidP="00316E68">
      <w:pPr>
        <w:pStyle w:val="a4"/>
        <w:widowControl w:val="0"/>
        <w:numPr>
          <w:ilvl w:val="1"/>
          <w:numId w:val="5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Правление Образовательной организации собирается по мере необходимости, но не реже одного раза в год и считаются правомочными при участии в них более 50% состава Правления. </w:t>
      </w:r>
    </w:p>
    <w:p w:rsidR="00316E68" w:rsidRDefault="00316E68" w:rsidP="00316E68">
      <w:pPr>
        <w:pStyle w:val="a4"/>
        <w:widowControl w:val="0"/>
        <w:numPr>
          <w:ilvl w:val="1"/>
          <w:numId w:val="5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 не вправе осуществлять выплату вознаграждения членам Правления за выполнение возложенных на них функций, за исключением компенсации расходов, непосредственно связанных с участием в работе Правления.</w:t>
      </w:r>
    </w:p>
    <w:p w:rsidR="00316E68" w:rsidRDefault="00316E68" w:rsidP="00316E68">
      <w:pPr>
        <w:pStyle w:val="a4"/>
        <w:widowControl w:val="0"/>
        <w:numPr>
          <w:ilvl w:val="1"/>
          <w:numId w:val="5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 исключительной компетенции Правления Образовательной организации относится решение следующих вопросов</w:t>
      </w:r>
      <w:r>
        <w:rPr>
          <w:sz w:val="28"/>
          <w:szCs w:val="28"/>
        </w:rPr>
        <w:t>: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15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приоритетных направлений деятельности Организации, принципов формирования и использования ее имущества;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15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Изменение устава Образовательной организации;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15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порядка приема в состав учредителей Образовательной организации и исключения из состава ее учредителей, за исключением случаев, если такой порядок определен федеральными законами;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15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Образование органов Образовательной организации и досрочное прекращение их полномочий;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15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Утверждение годового отчета и бухгалтерской (финансовой) </w:t>
      </w:r>
      <w:r>
        <w:rPr>
          <w:sz w:val="28"/>
          <w:szCs w:val="28"/>
        </w:rPr>
        <w:lastRenderedPageBreak/>
        <w:t>отчетности Образовательной организации;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15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Принятие решений о создании Образовательной организацией других юридических лиц, об участии Образовательной организации в других юридических лицах, о создании филиалов и об открытии представительств Образовательной организации;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15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Принятие решений о реорганизации и ликвидации Образовательной организации, о назначении ликвидационной комиссии (ликвидатора) и об утверждении ликвидационного баланса;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15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Утверждение аудиторской организации или индивидуального аудитора Образовательной организации.</w:t>
      </w:r>
    </w:p>
    <w:p w:rsidR="00316E68" w:rsidRDefault="00316E68" w:rsidP="00316E68">
      <w:pPr>
        <w:pStyle w:val="a4"/>
        <w:widowControl w:val="0"/>
        <w:numPr>
          <w:ilvl w:val="1"/>
          <w:numId w:val="5"/>
        </w:numPr>
        <w:tabs>
          <w:tab w:val="left" w:pos="1560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 компетенции Правления Образовательной организации относится</w:t>
      </w:r>
      <w:r>
        <w:rPr>
          <w:sz w:val="28"/>
          <w:szCs w:val="28"/>
        </w:rPr>
        <w:t>: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Согласование кандидатуры на должность Руководителя Образовательной организации.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>
        <w:rPr>
          <w:color w:val="000000"/>
          <w:sz w:val="28"/>
          <w:szCs w:val="28"/>
          <w:lang w:eastAsia="ru-RU"/>
        </w:rPr>
        <w:t>пределение приоритетных направлений деятельности Образовательной организации, принципов формирования и использования ее имущества;</w:t>
      </w:r>
      <w:bookmarkStart w:id="1" w:name="dst469"/>
      <w:bookmarkEnd w:id="1"/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Утверждение договоров (соглашений) о займах или грантах, связанных с проектами совместного осуществления, а также принятие работ, выполняемых в рамках целевых грантов и проектов совместного осуществления.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Согласование производственных и финансовых планов Образовательной организации и внесение в них изменений.</w:t>
      </w:r>
    </w:p>
    <w:p w:rsidR="00316E68" w:rsidRDefault="00316E68" w:rsidP="00316E68">
      <w:pPr>
        <w:pStyle w:val="a4"/>
        <w:widowControl w:val="0"/>
        <w:numPr>
          <w:ilvl w:val="1"/>
          <w:numId w:val="5"/>
        </w:numPr>
        <w:tabs>
          <w:tab w:val="left" w:pos="15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Решения Правления Образовательной организации по вопросам исключительной компетенции высшего органа управления Образовательной организации принимаются единогласно. </w:t>
      </w:r>
    </w:p>
    <w:p w:rsidR="00316E68" w:rsidRDefault="00316E68" w:rsidP="00316E68">
      <w:pPr>
        <w:pStyle w:val="a4"/>
        <w:widowControl w:val="0"/>
        <w:numPr>
          <w:ilvl w:val="1"/>
          <w:numId w:val="5"/>
        </w:numPr>
        <w:tabs>
          <w:tab w:val="left" w:pos="15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Решения Правления Образовательной организации по всем вопросам принимаются простым большинством голосов присутствующих на его заседании, за исключением случаев, предусмотренных настоящим Уставом.</w:t>
      </w:r>
    </w:p>
    <w:p w:rsidR="00316E68" w:rsidRDefault="00316E68" w:rsidP="00316E68">
      <w:pPr>
        <w:pStyle w:val="a4"/>
        <w:widowControl w:val="0"/>
        <w:numPr>
          <w:ilvl w:val="1"/>
          <w:numId w:val="5"/>
        </w:numPr>
        <w:tabs>
          <w:tab w:val="left" w:pos="15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Лица, являющиеся работниками данной Образовательной организации, не могут составлять более чем одну треть общего числа состава Правления Образовательной организации.</w:t>
      </w:r>
    </w:p>
    <w:p w:rsidR="00316E68" w:rsidRDefault="00316E68" w:rsidP="00316E68">
      <w:pPr>
        <w:pStyle w:val="a4"/>
        <w:widowControl w:val="0"/>
        <w:numPr>
          <w:ilvl w:val="1"/>
          <w:numId w:val="5"/>
        </w:numPr>
        <w:tabs>
          <w:tab w:val="left" w:pos="1560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Председатель Правления: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Избирается на заседании Правления из числа его состава сроком на 5 лет.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Подотчетен директору и Правлению Образовательной организации;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Правомочен решать все вопросы деятельности Образовательной организации, которые не отнесены к исключительной компетенции </w:t>
      </w:r>
      <w:r>
        <w:rPr>
          <w:sz w:val="28"/>
          <w:szCs w:val="28"/>
        </w:rPr>
        <w:lastRenderedPageBreak/>
        <w:t>Правления и директора Образовательной Организации;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Замещает директора Образовательной организации в его отсутствие;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Принимает решения и издает приказы по оперативным вопросам внутренней деятельности Образовательной организации;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подготовку и проведение заседаний Правления;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бухгалтерский учет и отчетность;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Несет ответственность в пределах своей компетенции за использование средств и имущества Образовательной организации в соответствии с ее уставными целями и задачами.</w:t>
      </w:r>
    </w:p>
    <w:p w:rsidR="00316E68" w:rsidRDefault="00316E68" w:rsidP="00316E68">
      <w:pPr>
        <w:pStyle w:val="a4"/>
        <w:widowControl w:val="0"/>
        <w:numPr>
          <w:ilvl w:val="1"/>
          <w:numId w:val="5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Учредитель Образовательной организации</w:t>
      </w:r>
      <w:r>
        <w:rPr>
          <w:sz w:val="28"/>
          <w:szCs w:val="28"/>
        </w:rPr>
        <w:t xml:space="preserve"> может пользоваться ее услугами только на равных условиях с другими лицами.</w:t>
      </w:r>
    </w:p>
    <w:p w:rsidR="00316E68" w:rsidRDefault="00316E68" w:rsidP="00316E68">
      <w:pPr>
        <w:pStyle w:val="a4"/>
        <w:widowControl w:val="0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Лицо может по своему усмотрению выйти из состава учредителей Организации.</w:t>
      </w:r>
    </w:p>
    <w:p w:rsidR="00316E68" w:rsidRDefault="00316E68" w:rsidP="00316E68">
      <w:pPr>
        <w:pStyle w:val="a4"/>
        <w:widowControl w:val="0"/>
        <w:numPr>
          <w:ilvl w:val="1"/>
          <w:numId w:val="5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Компетенция Учредителя </w:t>
      </w:r>
      <w:r>
        <w:rPr>
          <w:rFonts w:eastAsia="Calibri"/>
          <w:b/>
          <w:sz w:val="28"/>
          <w:szCs w:val="28"/>
        </w:rPr>
        <w:t>Организации</w:t>
      </w:r>
      <w:r>
        <w:rPr>
          <w:sz w:val="28"/>
          <w:szCs w:val="28"/>
        </w:rPr>
        <w:t>: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Назначает на должность руководителя Образовательной о</w:t>
      </w:r>
      <w:r>
        <w:rPr>
          <w:rFonts w:eastAsia="Calibri"/>
          <w:sz w:val="28"/>
          <w:szCs w:val="28"/>
        </w:rPr>
        <w:t>рганизации</w:t>
      </w:r>
      <w:r>
        <w:rPr>
          <w:sz w:val="28"/>
          <w:szCs w:val="28"/>
        </w:rPr>
        <w:t>, утверждает его должностную инструкцию, увольняет, применяет меры поощрения и меры дисциплинарного взыскания к руководителю Образовательной о</w:t>
      </w:r>
      <w:r>
        <w:rPr>
          <w:rFonts w:eastAsia="Calibri"/>
          <w:sz w:val="28"/>
          <w:szCs w:val="28"/>
        </w:rPr>
        <w:t>рганизации</w:t>
      </w:r>
      <w:r>
        <w:rPr>
          <w:sz w:val="28"/>
          <w:szCs w:val="28"/>
        </w:rPr>
        <w:t>.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Утверждает Положение о системе оплаты труда для работников Образовательной о</w:t>
      </w:r>
      <w:r>
        <w:rPr>
          <w:rFonts w:eastAsia="Calibri"/>
          <w:sz w:val="28"/>
          <w:szCs w:val="28"/>
        </w:rPr>
        <w:t>рганизации</w:t>
      </w:r>
      <w:r>
        <w:rPr>
          <w:sz w:val="28"/>
          <w:szCs w:val="28"/>
        </w:rPr>
        <w:t xml:space="preserve"> и Положение об условиях труда руководителя Образовательной организации.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Разрабатывает, устанавливает и утверждает тарифы на услуги, предоставляемые Образовательной организацией.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Получает необходимую информацию о деятельности Образовательной организации.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Утверждает план финансово-хозяйственной деятельности Образовательной организации</w:t>
      </w:r>
      <w:r>
        <w:rPr>
          <w:rFonts w:eastAsia="Calibri"/>
          <w:sz w:val="28"/>
          <w:szCs w:val="28"/>
        </w:rPr>
        <w:t>.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контроль за деятельностью Образовательной организации</w:t>
      </w:r>
      <w:r>
        <w:rPr>
          <w:rFonts w:eastAsia="Calibri"/>
          <w:sz w:val="28"/>
          <w:szCs w:val="28"/>
        </w:rPr>
        <w:t>.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Утверждает структуру, штатное расписание Образовательной организации</w:t>
      </w:r>
      <w:r>
        <w:rPr>
          <w:rFonts w:eastAsia="Calibri"/>
          <w:sz w:val="28"/>
          <w:szCs w:val="28"/>
        </w:rPr>
        <w:t>.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Согласовывает годовой календарный учебный график и учебный план.</w:t>
      </w:r>
    </w:p>
    <w:p w:rsidR="00316E68" w:rsidRDefault="00316E68" w:rsidP="00316E68">
      <w:pPr>
        <w:pStyle w:val="a4"/>
        <w:widowControl w:val="0"/>
        <w:numPr>
          <w:ilvl w:val="2"/>
          <w:numId w:val="5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надзор за деятельностью Образовательной организации.</w:t>
      </w:r>
    </w:p>
    <w:p w:rsidR="00316E68" w:rsidRDefault="00316E68" w:rsidP="00316E68">
      <w:pPr>
        <w:pStyle w:val="a4"/>
        <w:numPr>
          <w:ilvl w:val="2"/>
          <w:numId w:val="5"/>
        </w:numPr>
        <w:tabs>
          <w:tab w:val="left" w:pos="993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Принимает решение о:</w:t>
      </w:r>
    </w:p>
    <w:p w:rsidR="00316E68" w:rsidRDefault="00316E68" w:rsidP="00316E68">
      <w:pPr>
        <w:pStyle w:val="a4"/>
        <w:numPr>
          <w:ilvl w:val="3"/>
          <w:numId w:val="7"/>
        </w:numPr>
        <w:tabs>
          <w:tab w:val="left" w:pos="127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Преобразовании автономной некоммерческой организации в фонд; </w:t>
      </w:r>
    </w:p>
    <w:p w:rsidR="00316E68" w:rsidRDefault="00316E68" w:rsidP="00316E68">
      <w:pPr>
        <w:pStyle w:val="a4"/>
        <w:numPr>
          <w:ilvl w:val="3"/>
          <w:numId w:val="7"/>
        </w:numPr>
        <w:tabs>
          <w:tab w:val="left" w:pos="127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Принятии в состав учредителей новых лиц;</w:t>
      </w:r>
    </w:p>
    <w:p w:rsidR="00316E68" w:rsidRDefault="00316E68" w:rsidP="00316E68">
      <w:pPr>
        <w:pStyle w:val="a4"/>
        <w:numPr>
          <w:ilvl w:val="3"/>
          <w:numId w:val="7"/>
        </w:numPr>
        <w:tabs>
          <w:tab w:val="left" w:pos="127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Утверждении Устава;</w:t>
      </w:r>
    </w:p>
    <w:p w:rsidR="00316E68" w:rsidRDefault="00316E68" w:rsidP="00316E68">
      <w:pPr>
        <w:pStyle w:val="a4"/>
        <w:numPr>
          <w:ilvl w:val="3"/>
          <w:numId w:val="7"/>
        </w:numPr>
        <w:tabs>
          <w:tab w:val="left" w:pos="127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Определении порядка управления;</w:t>
      </w:r>
    </w:p>
    <w:p w:rsidR="00316E68" w:rsidRDefault="00316E68" w:rsidP="00316E68">
      <w:pPr>
        <w:pStyle w:val="a4"/>
        <w:numPr>
          <w:ilvl w:val="3"/>
          <w:numId w:val="7"/>
        </w:numPr>
        <w:tabs>
          <w:tab w:val="left" w:pos="127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Создании постоянно действующего коллегиального органа (органов); </w:t>
      </w:r>
    </w:p>
    <w:p w:rsidR="00316E68" w:rsidRDefault="00316E68" w:rsidP="00316E68">
      <w:pPr>
        <w:pStyle w:val="a4"/>
        <w:numPr>
          <w:ilvl w:val="3"/>
          <w:numId w:val="7"/>
        </w:numPr>
        <w:tabs>
          <w:tab w:val="left" w:pos="127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Назначении единоличного исполнительного органа. </w:t>
      </w:r>
    </w:p>
    <w:p w:rsidR="00316E68" w:rsidRDefault="00316E68" w:rsidP="00316E68">
      <w:pPr>
        <w:pStyle w:val="a4"/>
        <w:numPr>
          <w:ilvl w:val="1"/>
          <w:numId w:val="7"/>
        </w:numPr>
        <w:tabs>
          <w:tab w:val="left" w:pos="1276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Единоличным исполнительным органом Организации является Руководитель Образовательной организации</w:t>
      </w:r>
      <w:r>
        <w:rPr>
          <w:sz w:val="28"/>
          <w:szCs w:val="28"/>
        </w:rPr>
        <w:t xml:space="preserve">. 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Образовательной организации подотчетен Правлению Образовательной организации.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Руководителем Образовательной организации является Директор.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Образовательной организации осуществляет текущее руководство деятельностью Образовательной организации и несёт персональную ответственность за результаты деятельности Образовательной организации</w:t>
      </w:r>
      <w:r>
        <w:rPr>
          <w:rFonts w:eastAsia="Calibri"/>
          <w:sz w:val="28"/>
          <w:szCs w:val="28"/>
        </w:rPr>
        <w:t>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Образовательной организации назначается на должность Учредителем сроком на 5 лет.</w:t>
      </w:r>
    </w:p>
    <w:p w:rsidR="00316E68" w:rsidRDefault="00316E68" w:rsidP="00316E68">
      <w:pPr>
        <w:pStyle w:val="a4"/>
        <w:widowControl w:val="0"/>
        <w:numPr>
          <w:ilvl w:val="1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 компетенции Руководителя Образовательной организации относится</w:t>
      </w:r>
      <w:r>
        <w:rPr>
          <w:sz w:val="28"/>
          <w:szCs w:val="28"/>
        </w:rPr>
        <w:t>: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Обеспечивает осуществление деятельности Образовательной организации в соответствии с целями, предметом и видами деятельности, определённым настоящим Уставом.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работу Образовательной организации.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Представляет интересы Образовательной организации без доверенности во взаимоотношениях с юридическими и физическими лицами, в государственных органах, органах местного самоуправления иных муниципальных образований, других организациях различных форм собственности, судах, органах дознания и следствия.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Согласовывает годовые отчеты и годовой бухгалтерский баланс.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Заключает в установленном действующим законодательством порядке и настоящим Уставом сделки, а также заключает контракты на поставку товаров, выполнение работ, оказание услуг для нужд Образовательной организации в соответствии с Федеральным законодательством в сфере закупок. 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Открывает лицевые счета в органах, осуществляющих открытие и ведение лицевых счетов.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Утверждает должностные инструкции работников в установленном порядке, а также утверждает годовой календарный учебный график и учебный план, утверждает положение о структурном подразделении Образовательной организации.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Осуществляет своевременный учёт (кадастровый и технический) недвижимого имущества, а также обеспечивает государственную регистрацию возникновения и прекращения права на недвижимое имущество, право постоянного (бессрочного) пользования на земельные участки, обеспечивает сохранность, надлежащего содержания недвижимого имущества и особо ценного движимого имущества, закреплённого за Образовательной организацией собственником, или приобретённого Образовательной организацией за счёт средств, выделенных ему Учредителем на приобретение такого имущества.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Принимает в пределах своей компетенции приказы, инструкции и иные локальные акты, обязательные для всех работников Образовательной организации, осуществляет контроль за их исполнением;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функции работодателя в отношении работников Образовательной организации в соответствии с Трудовым кодексом Российской Федерации.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993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Выдаёт доверенности работникам Образовательной организации. 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>Обеспечивает соблюдение работниками Образовательной организации правил и нормативных требований охраны труда, противопожарной безопасности, санитарно-гигиенического и противоэпидемического режимов.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Распределяет обязанности между своими заместителями, а в случае необходимости передаёт им часть своих полномочий в установленном законодательством порядке. 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>Обеспечивает организационно-техническую деятельность Образовательной организации.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Утверждает документы, регулирующие внутреннюю деятельность </w:t>
      </w:r>
      <w:r>
        <w:rPr>
          <w:rFonts w:eastAsia="Calibri"/>
          <w:sz w:val="28"/>
          <w:szCs w:val="28"/>
        </w:rPr>
        <w:t>Организации</w:t>
      </w:r>
      <w:r>
        <w:rPr>
          <w:sz w:val="28"/>
          <w:szCs w:val="28"/>
        </w:rPr>
        <w:t>, за исключением документов, утверждение которых отнесено к компетенции Правления Образовательной организации.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>Управляет имуществом Образовательной организации, согласно утвержденных Правлением смет.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приём детей, взрослых и комплектование групп в соответствии с их возрастом, состоянием здоровья, индивидуальными особенностями.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Консультирует работников Образовательной организации, родителей (законных представителей) обучающихся, воспитанников и взрослых, привлекаемых к сотрудничеству, по принципиальным </w:t>
      </w:r>
      <w:r>
        <w:rPr>
          <w:sz w:val="28"/>
          <w:szCs w:val="28"/>
        </w:rPr>
        <w:lastRenderedPageBreak/>
        <w:t>вопросам функционирования и развития Образовательной организации.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>Создаёт условия для ознакомления родителей (законных представителей) обучающихся с Уставом Образовательной организации.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приём на работу и расстановку кадров, распределение должностных обязанностей, заключает трудовые договоры.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Обеспечивает выплату в полном объёме заработной платы, пособий и иных выплат работникам </w:t>
      </w:r>
      <w:r>
        <w:rPr>
          <w:rFonts w:eastAsia="Calibri"/>
          <w:sz w:val="28"/>
          <w:szCs w:val="28"/>
        </w:rPr>
        <w:t>Организации</w:t>
      </w:r>
      <w:r>
        <w:rPr>
          <w:sz w:val="28"/>
          <w:szCs w:val="28"/>
        </w:rPr>
        <w:t xml:space="preserve"> в соответствии с законодательством Российской Федерации, правилами внутреннего трудового распорядка.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>К компетенции директора Образовательной организации относится решение иных вопросов в соответствии с федеральным законодательством и настоящим Уставом О</w:t>
      </w:r>
      <w:r>
        <w:rPr>
          <w:rFonts w:eastAsia="Calibri"/>
          <w:sz w:val="28"/>
          <w:szCs w:val="28"/>
        </w:rPr>
        <w:t>рганизации</w:t>
      </w:r>
      <w:r>
        <w:rPr>
          <w:sz w:val="28"/>
          <w:szCs w:val="28"/>
        </w:rPr>
        <w:t xml:space="preserve">, не отнесённые к исключительной компетенции других органов управления </w:t>
      </w:r>
      <w:r>
        <w:rPr>
          <w:rFonts w:eastAsia="Calibri"/>
          <w:sz w:val="28"/>
          <w:szCs w:val="28"/>
        </w:rPr>
        <w:t>Организации</w:t>
      </w:r>
      <w:r>
        <w:rPr>
          <w:sz w:val="28"/>
          <w:szCs w:val="28"/>
        </w:rPr>
        <w:t>.</w:t>
      </w:r>
    </w:p>
    <w:p w:rsidR="00316E68" w:rsidRDefault="00316E68" w:rsidP="00316E68">
      <w:pPr>
        <w:pStyle w:val="a4"/>
        <w:numPr>
          <w:ilvl w:val="1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 Образовательной организации несёт персональную ответственность: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 нарушение норм трудового, гражданского, бюджетного и иного законодательства в случаях, предусмотренных законодательством.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 жизнь и здоровье работников во время рабочего процесса, соблюдение норм охраны труда и техники безопасности.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 ведение воинского учёта, бронирование работников организации – граждан, пребывающих в запасе.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 ведение учёта и хранения архивных документов.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нарушение договорных, расчётных обязательств, установленных законодательством Российской Федерации, а также некачественную и не эффективную работу </w:t>
      </w:r>
      <w:r>
        <w:rPr>
          <w:rFonts w:eastAsia="Calibri"/>
          <w:sz w:val="28"/>
          <w:szCs w:val="28"/>
        </w:rPr>
        <w:t>Организации</w:t>
      </w:r>
      <w:r>
        <w:rPr>
          <w:sz w:val="28"/>
          <w:szCs w:val="28"/>
        </w:rPr>
        <w:t>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Несёт полную материальную ответственность за прямой действительный ущерб, причинённый Образовательной организации.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Несёт дисциплинарную, гражданско-правовую, административную, уголовную ответственность за нарушения законодательства Российской Федерации и иных нормативных правовых актов Российской Федерации об осуществлении закупок товаров, работ, услуг. 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Несёт ответственность за жизнь, здоровье обучающихся и работников Образовательной организации во время образовательного процесса или воспитательно-образовательного процесса, обеспечение соблюдения правил и нормативных требований охраны труда, </w:t>
      </w:r>
      <w:r>
        <w:rPr>
          <w:sz w:val="28"/>
          <w:szCs w:val="28"/>
        </w:rPr>
        <w:lastRenderedPageBreak/>
        <w:t>противопожарной безопасности, санитарно-гигиенического и противоэпидемического режимов, а также за уровень квалификации работников.</w:t>
      </w:r>
    </w:p>
    <w:p w:rsidR="00316E68" w:rsidRDefault="00316E68" w:rsidP="00316E68">
      <w:pPr>
        <w:pStyle w:val="a4"/>
        <w:numPr>
          <w:ilvl w:val="2"/>
          <w:numId w:val="8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руководителем Образовательной организации заключается срочный трудовой договор на срок до 5 лет. </w:t>
      </w:r>
    </w:p>
    <w:p w:rsidR="00316E68" w:rsidRDefault="00316E68" w:rsidP="00316E68">
      <w:pPr>
        <w:pStyle w:val="a4"/>
        <w:numPr>
          <w:ilvl w:val="1"/>
          <w:numId w:val="9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Общее собрание (конференция) работников является постоянно действующим коллегиальным органом управления </w:t>
      </w:r>
      <w:r>
        <w:rPr>
          <w:rFonts w:eastAsia="Calibri"/>
          <w:b/>
          <w:sz w:val="28"/>
          <w:szCs w:val="28"/>
        </w:rPr>
        <w:t>работников</w:t>
      </w:r>
      <w:r>
        <w:rPr>
          <w:b/>
          <w:sz w:val="28"/>
          <w:szCs w:val="28"/>
        </w:rPr>
        <w:t>.</w:t>
      </w:r>
    </w:p>
    <w:p w:rsidR="00316E68" w:rsidRDefault="00316E68" w:rsidP="00316E68">
      <w:pPr>
        <w:pStyle w:val="a4"/>
        <w:numPr>
          <w:ilvl w:val="1"/>
          <w:numId w:val="9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Общее собрание (конференция) работников собирается по мере необходимости, но не реже 1 раза в год.</w:t>
      </w:r>
    </w:p>
    <w:p w:rsidR="00316E68" w:rsidRDefault="00316E68" w:rsidP="00316E68">
      <w:pPr>
        <w:pStyle w:val="a4"/>
        <w:numPr>
          <w:ilvl w:val="1"/>
          <w:numId w:val="9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Общее собрание (конференция) работников созывается по инициативе работников или требованию директора Образовательной организации.</w:t>
      </w:r>
    </w:p>
    <w:p w:rsidR="00316E68" w:rsidRDefault="00316E68" w:rsidP="00316E68">
      <w:pPr>
        <w:pStyle w:val="a4"/>
        <w:numPr>
          <w:ilvl w:val="1"/>
          <w:numId w:val="9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Решение Общего собрания (конференции) работников считается принятым, если на заседании присутствовало не менее 1/2 от его состава и проголосовало более 1/2 от числа присутствующих.</w:t>
      </w:r>
    </w:p>
    <w:p w:rsidR="00316E68" w:rsidRDefault="00316E68" w:rsidP="00316E68">
      <w:pPr>
        <w:pStyle w:val="a4"/>
        <w:numPr>
          <w:ilvl w:val="1"/>
          <w:numId w:val="9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 полномочиям Общего собрания (конференции) работников относится: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Избрание представителей работников Образовательной организации в комиссию по трудовым спорам Образовательной организации.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Принятие решения о проведении забастовки и выборе органа, возглавляющего забастовку.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Выдвижение коллективных требований работников Образовательной организации и избирание полномочных представителей для участия в разрешении трудовых споров.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Внесение предложений в план развития Образовательной организации, в т. ч. о направлениях образовательной деятельности и иных видах деятельности Образовательной организации.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Создание необходимых условий, обеспечивающих безопасность обучения, воспитания обучающихся.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Принятие Коллективного договора.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Согласование Правил внутреннего трудового распорядка.</w:t>
      </w:r>
    </w:p>
    <w:p w:rsidR="00316E68" w:rsidRDefault="00316E68" w:rsidP="00316E68">
      <w:pPr>
        <w:pStyle w:val="a4"/>
        <w:numPr>
          <w:ilvl w:val="1"/>
          <w:numId w:val="9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Педагогический совет </w:t>
      </w:r>
      <w:r>
        <w:rPr>
          <w:rFonts w:eastAsia="Calibri"/>
          <w:b/>
          <w:sz w:val="28"/>
          <w:szCs w:val="28"/>
        </w:rPr>
        <w:t>Организации</w:t>
      </w:r>
      <w:r>
        <w:rPr>
          <w:b/>
          <w:sz w:val="28"/>
          <w:szCs w:val="28"/>
        </w:rPr>
        <w:t xml:space="preserve"> является постоянно действующим коллегиальным органом управления </w:t>
      </w:r>
      <w:r>
        <w:rPr>
          <w:rFonts w:eastAsia="Calibri"/>
          <w:b/>
          <w:sz w:val="28"/>
          <w:szCs w:val="28"/>
        </w:rPr>
        <w:t>педагогических работников</w:t>
      </w:r>
      <w:r>
        <w:rPr>
          <w:b/>
          <w:sz w:val="28"/>
          <w:szCs w:val="28"/>
        </w:rPr>
        <w:t xml:space="preserve"> для рассмотрения основных вопросов образовательной деятельности</w:t>
      </w:r>
      <w:r>
        <w:rPr>
          <w:sz w:val="28"/>
          <w:szCs w:val="28"/>
        </w:rPr>
        <w:t xml:space="preserve">. </w:t>
      </w:r>
    </w:p>
    <w:p w:rsidR="00316E68" w:rsidRDefault="00316E68" w:rsidP="00316E68">
      <w:pPr>
        <w:pStyle w:val="a4"/>
        <w:numPr>
          <w:ilvl w:val="1"/>
          <w:numId w:val="9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совет создаётся сроком на 5 лет.</w:t>
      </w:r>
    </w:p>
    <w:p w:rsidR="00316E68" w:rsidRDefault="00316E68" w:rsidP="00316E68">
      <w:pPr>
        <w:pStyle w:val="a4"/>
        <w:numPr>
          <w:ilvl w:val="1"/>
          <w:numId w:val="9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Членами Педагогического совета являются педагогические работники, состоящие в трудовых отношениях с Образовательной организацией (в том числе работающие по совместительству и на условиях почасовой оплаты). </w:t>
      </w:r>
    </w:p>
    <w:p w:rsidR="00316E68" w:rsidRDefault="00316E68" w:rsidP="00316E68">
      <w:pPr>
        <w:pStyle w:val="a4"/>
        <w:numPr>
          <w:ilvl w:val="1"/>
          <w:numId w:val="9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Председателем педагогического совета является Руководитель Образовательной организации.</w:t>
      </w:r>
    </w:p>
    <w:p w:rsidR="00316E68" w:rsidRDefault="00316E68" w:rsidP="00316E68">
      <w:pPr>
        <w:pStyle w:val="a4"/>
        <w:numPr>
          <w:ilvl w:val="1"/>
          <w:numId w:val="9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совет Образовательной организации</w:t>
      </w:r>
      <w:r>
        <w:rPr>
          <w:rFonts w:eastAsia="Calibri"/>
          <w:sz w:val="28"/>
          <w:szCs w:val="28"/>
        </w:rPr>
        <w:t xml:space="preserve"> подотчетен высшему органу управления Организации.</w:t>
      </w:r>
    </w:p>
    <w:p w:rsidR="00316E68" w:rsidRDefault="00316E68" w:rsidP="00316E68">
      <w:pPr>
        <w:pStyle w:val="a4"/>
        <w:numPr>
          <w:ilvl w:val="1"/>
          <w:numId w:val="9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 полномочиям Педагогического совета относится: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Утверждение образовательной программы Образовательной организации.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Осуществление анализа и оценка образовательной деятельности </w:t>
      </w:r>
      <w:r>
        <w:rPr>
          <w:rFonts w:eastAsia="Calibri"/>
          <w:sz w:val="28"/>
          <w:szCs w:val="28"/>
        </w:rPr>
        <w:t>Организации</w:t>
      </w:r>
      <w:r>
        <w:rPr>
          <w:sz w:val="28"/>
          <w:szCs w:val="28"/>
        </w:rPr>
        <w:t>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Обсуждение содержания учебных планов, годового календарного учебного графика, реализации образовательных программ.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Рассмотрение вопросов обучения, внутреннего контроля образовательной деятельности, воспитательной и методической работы.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и принятие локальных нормативных актов, регламентирующих образовательный процесс и образовательные отношения.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текущего контроля успеваемости, принятие решений о проведении промежуточной и итоговой аттестации, о допуске выпускников к экзаменам, о проведении промежуточной и итоговой аттестации в щадящей форме по медицинским показателям, о переводе обучающихся в следующий класс, об отчислении обучающихся, о выдаче документов об образовании, о награждении обучающихся Грамотами, Похвальными листами и т.д.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Поддержание общественных инициатив по совершенствованию и развитию обучения и воспитания, творческого поиска педагогических работников в Образовательной организации, опытно-экспериментальной работы.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форм и порядка проведения промежуточной аттестации обучающихся, а также деятельности по предупреждению и ликвидации академической неуспеваемости обучающихся. 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851"/>
        </w:tabs>
        <w:spacing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Создание комиссии в случае несогласия обучающихся или их родителей (законных представителей) с результатами промежуточной аттестации для принятия решения по существу вопроса.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и совершенствование методического обеспечения образовательного процесса.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и принятие локальных нормативных актов, регламентирующих образовательный процесс и образовательные отношения.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Принятие решения по вопросам материально-технического обеспечения и оснащения образовательного процесса; 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Самостоятельное осуществление образовательного процесса в соответствии с Уставом, полученной лицензией.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>Содействие деятельности методических объединений и структурных подразделений по вопросам образовательной деятельности.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>Регулирование в Образовательной организации деятельности общественных (в том числе молодёжных) организаций, разрешённых законом.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приоритетных направлений развития методической и инновационной работы.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Экспертиза программно-методического обеспечения образовательного процесса.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и распространение педагогического опыта педагогических работников.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>Повышение эффективности и результативности образовательного процесса.</w:t>
      </w:r>
    </w:p>
    <w:p w:rsidR="00316E68" w:rsidRDefault="00316E68" w:rsidP="00316E68">
      <w:pPr>
        <w:pStyle w:val="a4"/>
        <w:numPr>
          <w:ilvl w:val="2"/>
          <w:numId w:val="9"/>
        </w:numPr>
        <w:tabs>
          <w:tab w:val="left" w:pos="993"/>
        </w:tabs>
        <w:spacing w:line="276" w:lineRule="auto"/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>Обсуждение содержания дополнительных образовательных программ и услуг, в том числе платных.</w:t>
      </w:r>
    </w:p>
    <w:p w:rsidR="00316E68" w:rsidRDefault="00316E68" w:rsidP="00316E68">
      <w:pPr>
        <w:pStyle w:val="a4"/>
        <w:numPr>
          <w:ilvl w:val="1"/>
          <w:numId w:val="9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Заседания Педагогического совета проводятся в соответствии с планом работы Образовательной организации. </w:t>
      </w:r>
    </w:p>
    <w:p w:rsidR="00316E68" w:rsidRDefault="00316E68" w:rsidP="00316E68">
      <w:pPr>
        <w:pStyle w:val="a4"/>
        <w:numPr>
          <w:ilvl w:val="1"/>
          <w:numId w:val="9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совет правомочен принимать решения, если на его заседании присутствует не менее чем 2/3 состава педагогических работников, и если за него проголосовало более 50 % присутствующих педагогических работников.</w:t>
      </w:r>
    </w:p>
    <w:p w:rsidR="00316E68" w:rsidRDefault="00316E68" w:rsidP="00316E68">
      <w:pPr>
        <w:pStyle w:val="a4"/>
        <w:numPr>
          <w:ilvl w:val="1"/>
          <w:numId w:val="9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Решения Педагогического совета являются рекомендательными для коллектива и директора Образовательной организации. </w:t>
      </w:r>
    </w:p>
    <w:p w:rsidR="00316E68" w:rsidRDefault="00316E68" w:rsidP="00316E68">
      <w:pPr>
        <w:pStyle w:val="a4"/>
        <w:numPr>
          <w:ilvl w:val="1"/>
          <w:numId w:val="9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Решения Педагогического совета, утверждённые приказом руководителя Образовательной организации, являются обязательными для исполнения.</w:t>
      </w:r>
    </w:p>
    <w:p w:rsidR="00316E68" w:rsidRDefault="00316E68" w:rsidP="00316E68">
      <w:pPr>
        <w:pStyle w:val="a4"/>
        <w:numPr>
          <w:ilvl w:val="1"/>
          <w:numId w:val="9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Вопросы, относящиеся к деятельности Педагогического совета Образовательной организации, не урегулированные настоящим Уставом, регламентируются положением о Педагогическом совете Образовательной организации.</w:t>
      </w:r>
    </w:p>
    <w:p w:rsidR="00316E68" w:rsidRDefault="00316E68" w:rsidP="00316E68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Документация. </w:t>
      </w:r>
    </w:p>
    <w:p w:rsidR="00316E68" w:rsidRDefault="00316E68" w:rsidP="00316E68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 за деятельностью Образовательной организации. </w:t>
      </w:r>
    </w:p>
    <w:p w:rsidR="00316E68" w:rsidRDefault="00316E68" w:rsidP="00316E68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Надзор за деятельностью Образовательной организации </w:t>
      </w:r>
    </w:p>
    <w:p w:rsidR="00316E68" w:rsidRDefault="00316E68" w:rsidP="00316E68">
      <w:pPr>
        <w:pStyle w:val="a4"/>
        <w:numPr>
          <w:ilvl w:val="1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Образовательная организация ведет бухгалтерский учет и статистическую отчетность в порядке, установленном законодательством Российской Федерации.</w:t>
      </w:r>
    </w:p>
    <w:p w:rsidR="00316E68" w:rsidRDefault="00316E68" w:rsidP="00316E68">
      <w:pPr>
        <w:pStyle w:val="a4"/>
        <w:numPr>
          <w:ilvl w:val="1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 организация предоставляет информацию о своей деятельности органам государственной статистики и налоговым органам, составу Образовательной организации и иным лицам в соответствии с законодательством Российской Федерации.</w:t>
      </w:r>
    </w:p>
    <w:p w:rsidR="00316E68" w:rsidRDefault="00316E68" w:rsidP="00316E68">
      <w:pPr>
        <w:pStyle w:val="a4"/>
        <w:numPr>
          <w:ilvl w:val="1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Ответственность за организацию, состояние и достоверность бухгалтерского учета в Образовательной организации, своевременное представление ежегодного отчета и другой финансовой отчетности в соответствующие органы, а также сведений о деятельности Образовательной организации, представляемых составу Образовательной организации, кредиторам и в средства массовой информации, несет Руководитель Образовательной организации.</w:t>
      </w:r>
    </w:p>
    <w:p w:rsidR="00316E68" w:rsidRDefault="00316E68" w:rsidP="00316E68">
      <w:pPr>
        <w:pStyle w:val="a4"/>
        <w:numPr>
          <w:ilvl w:val="1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 организация хранит следующие документы:</w:t>
      </w:r>
    </w:p>
    <w:p w:rsidR="00316E68" w:rsidRDefault="00316E68" w:rsidP="00316E68">
      <w:pPr>
        <w:pStyle w:val="a4"/>
        <w:numPr>
          <w:ilvl w:val="2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Устав Образовательной организации, изменения и дополнения, внесенные в Устав Образовательной организации, зарегистрированные в установленном порядке, решение о создании Образовательной организации, документ о государственной регистрации Образовательной организации.</w:t>
      </w:r>
    </w:p>
    <w:p w:rsidR="00316E68" w:rsidRDefault="00316E68" w:rsidP="00316E68">
      <w:pPr>
        <w:pStyle w:val="a4"/>
        <w:numPr>
          <w:ilvl w:val="2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Документы, подтверждающие права Образовательной организации на имущество, находящееся на его балансе.</w:t>
      </w:r>
    </w:p>
    <w:p w:rsidR="00316E68" w:rsidRDefault="00316E68" w:rsidP="00316E68">
      <w:pPr>
        <w:pStyle w:val="a4"/>
        <w:numPr>
          <w:ilvl w:val="2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Внутренние документы Образовательной организации.</w:t>
      </w:r>
    </w:p>
    <w:p w:rsidR="00316E68" w:rsidRDefault="00316E68" w:rsidP="00316E68">
      <w:pPr>
        <w:pStyle w:val="a4"/>
        <w:numPr>
          <w:ilvl w:val="2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филиале или представительстве Образовательной организации.</w:t>
      </w:r>
    </w:p>
    <w:p w:rsidR="00316E68" w:rsidRDefault="00316E68" w:rsidP="00316E68">
      <w:pPr>
        <w:pStyle w:val="a4"/>
        <w:numPr>
          <w:ilvl w:val="2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Годовые отчеты.</w:t>
      </w:r>
    </w:p>
    <w:p w:rsidR="00316E68" w:rsidRDefault="00316E68" w:rsidP="00316E68">
      <w:pPr>
        <w:pStyle w:val="a4"/>
        <w:numPr>
          <w:ilvl w:val="2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Документы бухгалтерского учета.</w:t>
      </w:r>
    </w:p>
    <w:p w:rsidR="00316E68" w:rsidRDefault="00316E68" w:rsidP="00316E68">
      <w:pPr>
        <w:pStyle w:val="a4"/>
        <w:numPr>
          <w:ilvl w:val="2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Документы бухгалтерской отчетности.</w:t>
      </w:r>
    </w:p>
    <w:p w:rsidR="00316E68" w:rsidRDefault="00316E68" w:rsidP="00316E68">
      <w:pPr>
        <w:pStyle w:val="a4"/>
        <w:numPr>
          <w:ilvl w:val="2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Протоколы общих собраний, заседаний Правления.</w:t>
      </w:r>
    </w:p>
    <w:p w:rsidR="00316E68" w:rsidRDefault="00316E68" w:rsidP="00316E68">
      <w:pPr>
        <w:pStyle w:val="a4"/>
        <w:numPr>
          <w:ilvl w:val="2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Заключения аудитора Образовательной организации, государственных и муниципальных органов финансового контроля.</w:t>
      </w:r>
    </w:p>
    <w:p w:rsidR="00316E68" w:rsidRDefault="00316E68" w:rsidP="00316E68">
      <w:pPr>
        <w:pStyle w:val="a4"/>
        <w:numPr>
          <w:ilvl w:val="2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Иные документы, предусмотренные федеральным законодательством.</w:t>
      </w:r>
    </w:p>
    <w:p w:rsidR="00316E68" w:rsidRDefault="00316E68" w:rsidP="00316E68">
      <w:pPr>
        <w:pStyle w:val="a4"/>
        <w:numPr>
          <w:ilvl w:val="2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Иные документы, предусмотренные внутренними документами Образовательной организации, решениями общего собрания, Правления Образовательной организации, а также документы, предусмотренные правовыми актами Российской Федерации.</w:t>
      </w:r>
    </w:p>
    <w:p w:rsidR="00316E68" w:rsidRDefault="00316E68" w:rsidP="00316E68">
      <w:pPr>
        <w:pStyle w:val="a4"/>
        <w:numPr>
          <w:ilvl w:val="1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 обязана обеспечить составу Образовательной организации доступ к указанным выше документам.</w:t>
      </w:r>
    </w:p>
    <w:p w:rsidR="00316E68" w:rsidRDefault="00316E68" w:rsidP="00316E68">
      <w:pPr>
        <w:pStyle w:val="a4"/>
        <w:numPr>
          <w:ilvl w:val="1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Контроль за соблюдением Организацией требований законодательства Российской Федерации и целей, предусмотренных настоящим Уставом, осуществляется при проведении федерального государственного надзора за деятельностью Образовательной организации.</w:t>
      </w:r>
    </w:p>
    <w:p w:rsidR="00316E68" w:rsidRDefault="00316E68" w:rsidP="00316E68">
      <w:pPr>
        <w:pStyle w:val="a4"/>
        <w:numPr>
          <w:ilvl w:val="1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6"/>
        </w:rPr>
      </w:pPr>
      <w:r>
        <w:rPr>
          <w:sz w:val="28"/>
          <w:szCs w:val="26"/>
          <w:lang w:eastAsia="ru-RU"/>
        </w:rPr>
        <w:t>Надзор за деятельностью Образовательной организации осуществляет ее учредитель одним из следующих способов:</w:t>
      </w:r>
    </w:p>
    <w:p w:rsidR="00316E68" w:rsidRDefault="00316E68" w:rsidP="00316E68">
      <w:pPr>
        <w:pStyle w:val="a4"/>
        <w:numPr>
          <w:ilvl w:val="2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6"/>
        </w:rPr>
      </w:pPr>
      <w:r>
        <w:rPr>
          <w:sz w:val="28"/>
          <w:szCs w:val="26"/>
        </w:rPr>
        <w:t>Учредитель осуществляют надзор за деятельностью Образовательной организации сам непосредственно;</w:t>
      </w:r>
    </w:p>
    <w:p w:rsidR="00316E68" w:rsidRDefault="00316E68" w:rsidP="00316E68">
      <w:pPr>
        <w:pStyle w:val="a4"/>
        <w:numPr>
          <w:ilvl w:val="2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6"/>
        </w:rPr>
      </w:pPr>
      <w:r>
        <w:rPr>
          <w:sz w:val="28"/>
          <w:szCs w:val="26"/>
        </w:rPr>
        <w:t>Учредитель создает ревизионную комиссию, назначает ревизора или привлекает аудитора, который осуществляет надзор за деятельностью Образовательной организации.</w:t>
      </w:r>
    </w:p>
    <w:p w:rsidR="00316E68" w:rsidRDefault="00316E68" w:rsidP="00316E68">
      <w:pPr>
        <w:pStyle w:val="a4"/>
        <w:numPr>
          <w:ilvl w:val="1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государственный надзор за деятельностью Образовательной организации осуществляется уполномоченным органом согласно его компетенции в порядке, установленном Правительством Российской Федерации.</w:t>
      </w:r>
    </w:p>
    <w:p w:rsidR="00316E68" w:rsidRDefault="00316E68" w:rsidP="00316E68">
      <w:pPr>
        <w:pStyle w:val="a4"/>
        <w:numPr>
          <w:ilvl w:val="1"/>
          <w:numId w:val="10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rStyle w:val="a6"/>
          <w:i w:val="0"/>
          <w:iCs w:val="0"/>
        </w:rPr>
      </w:pPr>
      <w:r>
        <w:rPr>
          <w:sz w:val="28"/>
          <w:szCs w:val="28"/>
        </w:rPr>
        <w:t xml:space="preserve">К отношениям, связанным с осуществлением Федерального государственного надзора за деятельностью Образовательной организации, и проведением проверок Образовательной организации,  применяются положения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с учетом положений </w:t>
      </w:r>
      <w:r>
        <w:rPr>
          <w:rStyle w:val="a6"/>
          <w:color w:val="000000"/>
          <w:sz w:val="28"/>
          <w:szCs w:val="28"/>
          <w:bdr w:val="none" w:sz="0" w:space="0" w:color="auto" w:frame="1"/>
        </w:rPr>
        <w:t>Федерального закона от 12.01.1996 № 7-ФЗ «О некоммерческих организациях».</w:t>
      </w:r>
    </w:p>
    <w:p w:rsidR="00316E68" w:rsidRDefault="00316E68" w:rsidP="00316E68">
      <w:pPr>
        <w:pStyle w:val="1"/>
        <w:tabs>
          <w:tab w:val="left" w:pos="0"/>
        </w:tabs>
        <w:spacing w:before="120" w:after="120" w:line="276" w:lineRule="auto"/>
        <w:contextualSpacing/>
        <w:rPr>
          <w:b/>
        </w:rPr>
      </w:pPr>
      <w:r>
        <w:rPr>
          <w:b/>
          <w:sz w:val="28"/>
          <w:szCs w:val="28"/>
        </w:rPr>
        <w:t>5. Имущество и финансово-хозяйственная</w:t>
      </w:r>
    </w:p>
    <w:p w:rsidR="00316E68" w:rsidRDefault="00316E68" w:rsidP="00316E68">
      <w:pPr>
        <w:pStyle w:val="1"/>
        <w:tabs>
          <w:tab w:val="left" w:pos="0"/>
        </w:tabs>
        <w:spacing w:before="120" w:after="120" w:line="276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деятельность</w:t>
      </w:r>
      <w:r>
        <w:rPr>
          <w:b/>
          <w:bCs/>
          <w:sz w:val="28"/>
          <w:szCs w:val="28"/>
        </w:rPr>
        <w:t xml:space="preserve"> Образовательной организации</w:t>
      </w:r>
    </w:p>
    <w:p w:rsidR="00316E68" w:rsidRDefault="00316E68" w:rsidP="00316E68">
      <w:pPr>
        <w:pStyle w:val="HTML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организация может иметь в собственности или в оперативном управлении здания, сооружения, жилищный фонд, оборудование, инвентарь, денежные средства в рублях и иностранной валюте, ценные бумаги и иное имущество.</w:t>
      </w:r>
    </w:p>
    <w:p w:rsidR="00316E68" w:rsidRDefault="00316E68" w:rsidP="00316E68">
      <w:pPr>
        <w:pStyle w:val="HTML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организация отвечает по своим обязательствам тем своим имуществом, на которое по законодательству Российской Федерации может быть обращено взыскание.</w:t>
      </w:r>
    </w:p>
    <w:p w:rsidR="00316E68" w:rsidRDefault="00316E68" w:rsidP="00316E68">
      <w:pPr>
        <w:pStyle w:val="HTML"/>
        <w:numPr>
          <w:ilvl w:val="1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Источниками формирования имущества Образовательной организации являются:</w:t>
      </w:r>
    </w:p>
    <w:p w:rsidR="00316E68" w:rsidRDefault="00316E68" w:rsidP="00316E68">
      <w:pPr>
        <w:pStyle w:val="Web"/>
        <w:numPr>
          <w:ilvl w:val="2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добровольные имущественные взносы и пожертвования;</w:t>
      </w:r>
    </w:p>
    <w:p w:rsidR="00316E68" w:rsidRDefault="00316E68" w:rsidP="00316E68">
      <w:pPr>
        <w:pStyle w:val="Web"/>
        <w:numPr>
          <w:ilvl w:val="2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доходы от реализации товаров, работ, услуг;</w:t>
      </w:r>
    </w:p>
    <w:p w:rsidR="00316E68" w:rsidRDefault="00316E68" w:rsidP="00316E68">
      <w:pPr>
        <w:pStyle w:val="Web"/>
        <w:numPr>
          <w:ilvl w:val="2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доходы от предпринимательской деятельности;</w:t>
      </w:r>
    </w:p>
    <w:p w:rsidR="00316E68" w:rsidRDefault="00316E68" w:rsidP="00316E68">
      <w:pPr>
        <w:pStyle w:val="Web"/>
        <w:numPr>
          <w:ilvl w:val="2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дивиденды (доходы, проценты), получаемые по акциям, облигациям, другим ценным бумагам и вкладам;</w:t>
      </w:r>
    </w:p>
    <w:p w:rsidR="00316E68" w:rsidRDefault="00316E68" w:rsidP="00316E68">
      <w:pPr>
        <w:pStyle w:val="Web"/>
        <w:numPr>
          <w:ilvl w:val="2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доходы, получаемые от использования собственности Образовательной организации;</w:t>
      </w:r>
    </w:p>
    <w:p w:rsidR="00316E68" w:rsidRDefault="00316E68" w:rsidP="00316E68">
      <w:pPr>
        <w:pStyle w:val="Web"/>
        <w:numPr>
          <w:ilvl w:val="2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гранты или иные финансовые обязательства, связанные с осуществлением или вытекающие из целей Образовательной организации и ее основных видов деятельности;</w:t>
      </w:r>
    </w:p>
    <w:p w:rsidR="00316E68" w:rsidRDefault="00316E68" w:rsidP="00316E68">
      <w:pPr>
        <w:pStyle w:val="Web"/>
        <w:numPr>
          <w:ilvl w:val="2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другие, не запрещенные законом поступления.</w:t>
      </w:r>
    </w:p>
    <w:p w:rsidR="00316E68" w:rsidRDefault="00316E68" w:rsidP="00316E68">
      <w:pPr>
        <w:pStyle w:val="Web"/>
        <w:numPr>
          <w:ilvl w:val="1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Собственностью Образовательной организации является созданное ею, приобретенное или переданное гражданами и организациями имущество, включая денежные средства, акции, другие ценные бумаги и права на интеллектуальную собственность.</w:t>
      </w:r>
    </w:p>
    <w:p w:rsidR="00316E68" w:rsidRDefault="00316E68" w:rsidP="00316E68">
      <w:pPr>
        <w:pStyle w:val="Web"/>
        <w:numPr>
          <w:ilvl w:val="1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имущество Образовательной организации, доходы от предпринимательской деятельности являются ее собственностью и не могут перераспределяться учредителями. Образовательная организация осуществляет владение, пользование и распоряжение своим имуществом в соответствии с его назначением и только для выполнения уставных задач и целей.</w:t>
      </w:r>
    </w:p>
    <w:p w:rsidR="00316E68" w:rsidRDefault="00316E68" w:rsidP="00316E68">
      <w:pPr>
        <w:pStyle w:val="Web"/>
        <w:numPr>
          <w:ilvl w:val="1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Учредители Образовательной организации не обладают правом собственности на ее имущество, в том числе и на ту его часть, которая образовалась за счет их взносов и пожертвований.</w:t>
      </w:r>
    </w:p>
    <w:p w:rsidR="00316E68" w:rsidRDefault="00316E68" w:rsidP="00316E68">
      <w:pPr>
        <w:pStyle w:val="Web"/>
        <w:numPr>
          <w:ilvl w:val="1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Заинтересованные лица (учредители, Директор, члены Правления) обязаны соблюдать интересы Образовательной организации, прежде всего в отношении целей ее деятельности, и не должны использовать возможности Организации или допускать их использование в иных целях, помимо предусмотренных настоящим уставом.</w:t>
      </w:r>
    </w:p>
    <w:p w:rsidR="00316E68" w:rsidRDefault="00316E68" w:rsidP="00316E68">
      <w:pPr>
        <w:pStyle w:val="Web"/>
        <w:numPr>
          <w:ilvl w:val="1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Заинтересованными лицами не могут совершаться сделки, если указанные лица состоят с организациями-поставщиками или гражданами в трудовых отношениях, являются участниками, кредиторами этих организаций или являются кредиторами этих граждан.</w:t>
      </w:r>
    </w:p>
    <w:p w:rsidR="00316E68" w:rsidRDefault="00316E68" w:rsidP="00316E68">
      <w:pPr>
        <w:pStyle w:val="Web"/>
        <w:numPr>
          <w:ilvl w:val="1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лица, перечисленные в пункте 5.7 настоящего Устава, имеют заинтересованность в сделке, стороной которой является или намеревается быть Образовательная организация, а также в случае иного конфликта интересов указанного лица и Образовательной организации в отношении существующей или предполагаемой сделки:</w:t>
      </w:r>
    </w:p>
    <w:p w:rsidR="00316E68" w:rsidRDefault="00316E68" w:rsidP="00316E68">
      <w:pPr>
        <w:pStyle w:val="Web"/>
        <w:numPr>
          <w:ilvl w:val="2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обязаны сообщить о своей заинтересованности Правлению до момента принятия решения о заключении сделки;</w:t>
      </w:r>
    </w:p>
    <w:p w:rsidR="00316E68" w:rsidRDefault="00316E68" w:rsidP="00316E68">
      <w:pPr>
        <w:pStyle w:val="Web"/>
        <w:numPr>
          <w:ilvl w:val="2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сделка должна быть одобрена Правлением Образовательной организации.</w:t>
      </w:r>
    </w:p>
    <w:p w:rsidR="00316E68" w:rsidRDefault="00316E68" w:rsidP="00316E68">
      <w:pPr>
        <w:pStyle w:val="Web"/>
        <w:numPr>
          <w:ilvl w:val="1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Сделка, совершенная лицами, перечисленными в пункте 5.7 настоящего Устава, с нарушением требований, изложенных в пункте 5.8 настоящего устава, по иску Образовательной организации может быть признана судом недействительной по основаниям, предусмотренным законом. Заинтересованное лицо несет перед Образовательной организации ответственность за убытки, причиненные ей, в размере и порядке, установленным законом.</w:t>
      </w:r>
    </w:p>
    <w:p w:rsidR="00316E68" w:rsidRDefault="00316E68" w:rsidP="00316E68">
      <w:pPr>
        <w:pStyle w:val="Web"/>
        <w:numPr>
          <w:ilvl w:val="1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Внешнеэкономическая деятельность Образовательной организации осуществляется для реализации целей, определенных настоящим Уставом, и в порядке, предусмотренном законодательством Российской Федерации.</w:t>
      </w:r>
    </w:p>
    <w:p w:rsidR="00316E68" w:rsidRDefault="00316E68" w:rsidP="00316E68">
      <w:pPr>
        <w:pStyle w:val="1"/>
        <w:tabs>
          <w:tab w:val="left" w:pos="0"/>
        </w:tabs>
        <w:spacing w:before="120" w:after="12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6. Внесение изменений и дополнений в Устав Образовательной организации</w:t>
      </w:r>
    </w:p>
    <w:p w:rsidR="00316E68" w:rsidRDefault="00316E68" w:rsidP="00316E68">
      <w:pPr>
        <w:pStyle w:val="Web"/>
        <w:numPr>
          <w:ilvl w:val="1"/>
          <w:numId w:val="1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Изменения и дополнения в настоящий Устав вносятся по решению высшего коллегиального органа управления Образовательной организации. </w:t>
      </w:r>
    </w:p>
    <w:p w:rsidR="00316E68" w:rsidRDefault="00316E68" w:rsidP="00316E68">
      <w:pPr>
        <w:pStyle w:val="Web"/>
        <w:numPr>
          <w:ilvl w:val="1"/>
          <w:numId w:val="1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и дополнения, внесенные в настоящий Устав, подлежат государственной регистрации в порядке, установленном законодательством Российской Федерации.</w:t>
      </w:r>
    </w:p>
    <w:p w:rsidR="00316E68" w:rsidRDefault="00316E68" w:rsidP="00316E68">
      <w:pPr>
        <w:pStyle w:val="Web"/>
        <w:numPr>
          <w:ilvl w:val="1"/>
          <w:numId w:val="1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и дополнения к Уставу Образовательной организации вступают в силу с момента их государственной регистрации.</w:t>
      </w:r>
    </w:p>
    <w:p w:rsidR="00316E68" w:rsidRDefault="00316E68" w:rsidP="00316E68">
      <w:pPr>
        <w:tabs>
          <w:tab w:val="left" w:pos="0"/>
        </w:tabs>
        <w:spacing w:before="120" w:after="12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Учет и отчетность. Предоставление информации</w:t>
      </w:r>
    </w:p>
    <w:p w:rsidR="00316E68" w:rsidRDefault="00316E68" w:rsidP="00316E68">
      <w:pPr>
        <w:pStyle w:val="Web"/>
        <w:numPr>
          <w:ilvl w:val="1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ведет бухгалтерский учет, предоставляет бухгалтерскую и статистическую отчетность в порядке, установленном законодательством Российской Федерации. </w:t>
      </w:r>
    </w:p>
    <w:p w:rsidR="00316E68" w:rsidRDefault="00316E68" w:rsidP="00316E68">
      <w:pPr>
        <w:pStyle w:val="Web"/>
        <w:numPr>
          <w:ilvl w:val="1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организация представляет информацию о своей деятельности органам государственной статистики и налоговым органам, учредителю и членам Наблюдательного совета и иным лицам в соответствии с законодательством Российской Федерации и настоящим Уставом.</w:t>
      </w:r>
    </w:p>
    <w:p w:rsidR="00316E68" w:rsidRDefault="00316E68" w:rsidP="00316E68">
      <w:pPr>
        <w:pStyle w:val="Web"/>
        <w:numPr>
          <w:ilvl w:val="1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и структура доходов Образовательной организации, а также сведения о размерах и составе имущества Образовательной организации, о ее расходах, численности и составе работников, об оплате их труда, об использовании безвозмездного труда граждан в деятельности Образовательной организации не могут быть предметом коммерческой тайны.</w:t>
      </w:r>
    </w:p>
    <w:p w:rsidR="00316E68" w:rsidRDefault="00316E68" w:rsidP="00316E68">
      <w:pPr>
        <w:pStyle w:val="HTML"/>
        <w:spacing w:before="120" w:after="12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 Прекращение деятельности Образовательной организации</w:t>
      </w:r>
    </w:p>
    <w:p w:rsidR="00316E68" w:rsidRDefault="00316E68" w:rsidP="00316E68">
      <w:pPr>
        <w:pStyle w:val="Web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Прекращение деятельности Образовательной организации может осуществляться в виде ее ликвидации или реорганизации.</w:t>
      </w:r>
    </w:p>
    <w:p w:rsidR="00316E68" w:rsidRDefault="00316E68" w:rsidP="00316E68">
      <w:pPr>
        <w:pStyle w:val="Web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о реорганизации принимается Правлением Образовательной организации единогласно. </w:t>
      </w:r>
    </w:p>
    <w:p w:rsidR="00316E68" w:rsidRDefault="00316E68" w:rsidP="00316E68">
      <w:pPr>
        <w:pStyle w:val="Web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вправе преобразоваться в фонд. </w:t>
      </w:r>
    </w:p>
    <w:p w:rsidR="00316E68" w:rsidRDefault="00316E68" w:rsidP="00316E68">
      <w:pPr>
        <w:pStyle w:val="Web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преобразовании к вновь возникшей организации переходят права и обязанности Образовательной организации в соответствии с передаточным актом. </w:t>
      </w:r>
    </w:p>
    <w:p w:rsidR="00316E68" w:rsidRDefault="00316E68" w:rsidP="00316E68">
      <w:pPr>
        <w:pStyle w:val="Web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организация может быть ликвидирована по единогласному решению Правления Образовательной организации либо по решению суда на основании и в порядке, которые предусмотрены Гражданским кодексом Российской Федерации, Федеральным законом «О некоммерческих организациях» и другими федеральными законами.</w:t>
      </w:r>
    </w:p>
    <w:p w:rsidR="00316E68" w:rsidRDefault="00316E68" w:rsidP="00316E68">
      <w:pPr>
        <w:pStyle w:val="Web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Правление Образовательной организации, принявшее решение о ликвидации Образовательной организации, назначают ликвидационную комиссию (ликвидатора) и устанавливают порядок и сроки ликвидации. </w:t>
      </w:r>
    </w:p>
    <w:p w:rsidR="00316E68" w:rsidRDefault="00316E68" w:rsidP="00316E68">
      <w:pPr>
        <w:pStyle w:val="Web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момента назначения ликвидационной комиссии к ней переходят полномочия по управлению делами Образовательной организации. Ликвидационная комиссия от имени Образовательной организации выступает в суде.</w:t>
      </w:r>
    </w:p>
    <w:p w:rsidR="00316E68" w:rsidRDefault="00316E68" w:rsidP="00316E68">
      <w:pPr>
        <w:pStyle w:val="Web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Ликвидационная комиссия помещает в органах печати, в которых публикуют данные о государственной регистрации юридических лиц, публикацию о ликвидации Образовательной организации, порядке и сроке заявления требований ее кредиторами. Срок заявления требований кредиторами не может быть менее чем два месяца со дня публикации о ликвидации Образовательной организации.</w:t>
      </w:r>
    </w:p>
    <w:p w:rsidR="00316E68" w:rsidRDefault="00316E68" w:rsidP="00316E68">
      <w:pPr>
        <w:pStyle w:val="Web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Ликвидационная комиссия принимает меры по выявлению кредиторов и получению дебиторской задолженности, а также уведомляет в письменной форме кредиторов о ликвидации Образовательной организации.</w:t>
      </w:r>
    </w:p>
    <w:p w:rsidR="00316E68" w:rsidRDefault="00316E68" w:rsidP="00316E68">
      <w:pPr>
        <w:pStyle w:val="Web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срока для предъявления требований кредиторами, ликвидационная комиссия составляет промежуточный ликвидационный баланс, который содержит сведения о составе имущества Образовательной организации, перечне предъявляемых кредиторами требований, а также о результатах их рассмотрения.</w:t>
      </w:r>
    </w:p>
    <w:p w:rsidR="00316E68" w:rsidRDefault="00316E68" w:rsidP="00316E68">
      <w:pPr>
        <w:pStyle w:val="Web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Промежуточный ликвидационный баланс утверждается учредителями Образовательной организации или органом, принявшим решение о ее ликвидации.</w:t>
      </w:r>
    </w:p>
    <w:p w:rsidR="00316E68" w:rsidRDefault="00316E68" w:rsidP="00316E68">
      <w:pPr>
        <w:pStyle w:val="Web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имеющиеся у Образовательной организации денежные средства не достаточны для удовлетворения требований кредиторов, ликвидационная комиссия осуществляет продажу ее имущества с публичных торгов в порядке, установленном для исполнения судебных решений.</w:t>
      </w:r>
    </w:p>
    <w:p w:rsidR="00316E68" w:rsidRDefault="00316E68" w:rsidP="00316E68">
      <w:pPr>
        <w:pStyle w:val="Web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Выплаты кредиторам Образовательной организации производятся ликвидационной комиссией в порядке очередности, установленной Гражданским кодексом Российской Федерации, в соответствии с промежуточным ликвидационным балансом</w:t>
      </w:r>
      <w:r>
        <w:rPr>
          <w:rFonts w:hint="eastAsi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 дня его утверждения.</w:t>
      </w:r>
    </w:p>
    <w:p w:rsidR="00316E68" w:rsidRDefault="00316E68" w:rsidP="00316E68">
      <w:pPr>
        <w:pStyle w:val="Web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расчетов с кредиторами ликвидационная комиссия составляет ликвидационный баланс, который утверждается учредителями или органом, принявшим решение о ликвидации Образовательной организации.</w:t>
      </w:r>
    </w:p>
    <w:p w:rsidR="00316E68" w:rsidRDefault="00316E68" w:rsidP="00316E68">
      <w:pPr>
        <w:pStyle w:val="Web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ликвидации Образовательной организации оставшееся после удовлетворения требований кредиторов имущество, если иное не установлено федеральными законами, направляется в соответствии с настоящим Уставом на цели, в интересах которых она была создана. В случае, если использование указанного имущества в соответствии с Уставом не представляется возможным, оно обращается в доход государства.</w:t>
      </w:r>
    </w:p>
    <w:p w:rsidR="00316E68" w:rsidRDefault="00316E68" w:rsidP="00316E68">
      <w:pPr>
        <w:pStyle w:val="Web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Ликвидация считается завершенной, а Образовательная организация – прекратившей существование после внесения об этом записи в единый государственный реестр юридических лиц.</w:t>
      </w:r>
    </w:p>
    <w:p w:rsidR="00316E68" w:rsidRDefault="00316E68" w:rsidP="00316E68">
      <w:pPr>
        <w:pStyle w:val="Web"/>
        <w:numPr>
          <w:ilvl w:val="1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реорганизации или ликвидации Образовательной организации все документы (управленческие, финансово-хозяйственные, по личному составу и др.) передаются в соответствии с установленными правилами организации-правопреемнику. При отсутствии правопреемника документы постоянного хранения, имеющие научно-историческое значение, передаются на государственное хранение в архивы. Документы по личному составу (приказы, личные дела, карточки учета, лицевые счета и т.п.) передаются на хранение в архив, на территории деятельности которого находится Образовательная организация. Передача и упорядочение документов осуществляются силами и за счет средств Образовательной организации в соответствии с требованиями архивных органов.</w:t>
      </w:r>
    </w:p>
    <w:p w:rsidR="00316E68" w:rsidRDefault="00316E68" w:rsidP="00316E68">
      <w:pPr>
        <w:pStyle w:val="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35FC5" w:rsidRDefault="002F7841">
      <w:r w:rsidRPr="002F7841">
        <w:rPr>
          <w:noProof/>
        </w:rPr>
        <w:lastRenderedPageBreak/>
        <w:drawing>
          <wp:inline distT="0" distB="0" distL="0" distR="0">
            <wp:extent cx="6207125" cy="9229725"/>
            <wp:effectExtent l="19050" t="0" r="317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FC5" w:rsidSect="00035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95595C"/>
    <w:multiLevelType w:val="multilevel"/>
    <w:tmpl w:val="B9185C2A"/>
    <w:lvl w:ilvl="0">
      <w:start w:val="7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 w15:restartNumberingAfterBreak="0">
    <w:nsid w:val="0992598A"/>
    <w:multiLevelType w:val="multilevel"/>
    <w:tmpl w:val="BC34D1E2"/>
    <w:lvl w:ilvl="0">
      <w:start w:val="8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14E71D22"/>
    <w:multiLevelType w:val="multilevel"/>
    <w:tmpl w:val="8B607F82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 w15:restartNumberingAfterBreak="0">
    <w:nsid w:val="25991E97"/>
    <w:multiLevelType w:val="multilevel"/>
    <w:tmpl w:val="CD3ACE7C"/>
    <w:lvl w:ilvl="0">
      <w:start w:val="3"/>
      <w:numFmt w:val="decimal"/>
      <w:lvlText w:val="%1."/>
      <w:lvlJc w:val="left"/>
      <w:pPr>
        <w:ind w:left="825" w:hanging="825"/>
      </w:pPr>
    </w:lvl>
    <w:lvl w:ilvl="1">
      <w:start w:val="16"/>
      <w:numFmt w:val="decimal"/>
      <w:lvlText w:val="%1.%2."/>
      <w:lvlJc w:val="left"/>
      <w:pPr>
        <w:ind w:left="825" w:hanging="825"/>
      </w:pPr>
      <w:rPr>
        <w:b/>
      </w:rPr>
    </w:lvl>
    <w:lvl w:ilvl="2">
      <w:start w:val="1"/>
      <w:numFmt w:val="decimal"/>
      <w:lvlText w:val="%1.%2.%3."/>
      <w:lvlJc w:val="left"/>
      <w:pPr>
        <w:ind w:left="825" w:hanging="825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" w15:restartNumberingAfterBreak="0">
    <w:nsid w:val="27BB5982"/>
    <w:multiLevelType w:val="multilevel"/>
    <w:tmpl w:val="7ACEBD7C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 w15:restartNumberingAfterBreak="0">
    <w:nsid w:val="310E2D73"/>
    <w:multiLevelType w:val="hybridMultilevel"/>
    <w:tmpl w:val="81505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DE7449"/>
    <w:multiLevelType w:val="multilevel"/>
    <w:tmpl w:val="70945AA0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 w15:restartNumberingAfterBreak="0">
    <w:nsid w:val="49917C5F"/>
    <w:multiLevelType w:val="multilevel"/>
    <w:tmpl w:val="22F6A746"/>
    <w:lvl w:ilvl="0">
      <w:start w:val="2"/>
      <w:numFmt w:val="decimal"/>
      <w:lvlText w:val="%1."/>
      <w:lvlJc w:val="left"/>
      <w:pPr>
        <w:ind w:left="450" w:hanging="450"/>
      </w:pPr>
      <w:rPr>
        <w:rFonts w:eastAsia="Calibri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Calibri" w:hAnsi="Times New Roman" w:cs="Times New Roman"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/>
        <w:b w:val="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/>
        <w:b w:val="0"/>
      </w:rPr>
    </w:lvl>
  </w:abstractNum>
  <w:abstractNum w:abstractNumId="9" w15:restartNumberingAfterBreak="0">
    <w:nsid w:val="4F676FA5"/>
    <w:multiLevelType w:val="multilevel"/>
    <w:tmpl w:val="5F6C0E98"/>
    <w:lvl w:ilvl="0">
      <w:start w:val="3"/>
      <w:numFmt w:val="decimal"/>
      <w:lvlText w:val="%1."/>
      <w:lvlJc w:val="left"/>
      <w:pPr>
        <w:ind w:left="1050" w:hanging="1050"/>
      </w:pPr>
    </w:lvl>
    <w:lvl w:ilvl="1">
      <w:start w:val="15"/>
      <w:numFmt w:val="decimal"/>
      <w:lvlText w:val="%1.%2."/>
      <w:lvlJc w:val="left"/>
      <w:pPr>
        <w:ind w:left="1050" w:hanging="1050"/>
      </w:pPr>
      <w:rPr>
        <w:b/>
      </w:rPr>
    </w:lvl>
    <w:lvl w:ilvl="2">
      <w:start w:val="9"/>
      <w:numFmt w:val="decimal"/>
      <w:lvlText w:val="%1.%2.%3."/>
      <w:lvlJc w:val="left"/>
      <w:pPr>
        <w:ind w:left="1050" w:hanging="105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 w15:restartNumberingAfterBreak="0">
    <w:nsid w:val="572C0BAF"/>
    <w:multiLevelType w:val="multilevel"/>
    <w:tmpl w:val="7ACEBD7C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E562F51"/>
    <w:multiLevelType w:val="hybridMultilevel"/>
    <w:tmpl w:val="FC2019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AE02D4"/>
    <w:multiLevelType w:val="multilevel"/>
    <w:tmpl w:val="E6EEE2B8"/>
    <w:lvl w:ilvl="0">
      <w:start w:val="3"/>
      <w:numFmt w:val="decimal"/>
      <w:lvlText w:val="%1."/>
      <w:lvlJc w:val="left"/>
      <w:pPr>
        <w:ind w:left="600" w:hanging="600"/>
      </w:pPr>
    </w:lvl>
    <w:lvl w:ilvl="1">
      <w:start w:val="20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3" w15:restartNumberingAfterBreak="0">
    <w:nsid w:val="7F68073D"/>
    <w:multiLevelType w:val="multilevel"/>
    <w:tmpl w:val="64AA627C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3"/>
    </w:lvlOverride>
    <w:lvlOverride w:ilvl="1">
      <w:startOverride w:val="15"/>
    </w:lvlOverride>
    <w:lvlOverride w:ilvl="2">
      <w:startOverride w:val="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3"/>
    </w:lvlOverride>
    <w:lvlOverride w:ilvl="1">
      <w:startOverride w:val="1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3"/>
    </w:lvlOverride>
    <w:lvlOverride w:ilvl="1">
      <w:startOverride w:val="2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E68"/>
    <w:rsid w:val="00035FC5"/>
    <w:rsid w:val="002F7841"/>
    <w:rsid w:val="00316E68"/>
    <w:rsid w:val="009F284A"/>
    <w:rsid w:val="00DC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788CD9-BEC2-45C8-B69F-EC537352F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16E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16E68"/>
    <w:pPr>
      <w:keepNext/>
      <w:numPr>
        <w:numId w:val="1"/>
      </w:numPr>
      <w:jc w:val="center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6E68"/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styleId="HTML">
    <w:name w:val="HTML Preformatted"/>
    <w:basedOn w:val="a"/>
    <w:link w:val="HTML0"/>
    <w:semiHidden/>
    <w:unhideWhenUsed/>
    <w:rsid w:val="00316E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316E68"/>
    <w:rPr>
      <w:rFonts w:ascii="Arial Unicode MS" w:eastAsia="Arial Unicode MS" w:hAnsi="Arial Unicode MS" w:cs="Arial Unicode MS"/>
      <w:sz w:val="20"/>
      <w:szCs w:val="20"/>
      <w:lang w:eastAsia="ar-SA"/>
    </w:rPr>
  </w:style>
  <w:style w:type="paragraph" w:styleId="a3">
    <w:name w:val="Normal (Web)"/>
    <w:basedOn w:val="a"/>
    <w:uiPriority w:val="99"/>
    <w:semiHidden/>
    <w:unhideWhenUsed/>
    <w:rsid w:val="00316E68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4">
    <w:name w:val="List Paragraph"/>
    <w:basedOn w:val="a"/>
    <w:uiPriority w:val="34"/>
    <w:qFormat/>
    <w:rsid w:val="00316E68"/>
    <w:pPr>
      <w:ind w:left="720"/>
      <w:contextualSpacing/>
    </w:pPr>
  </w:style>
  <w:style w:type="paragraph" w:customStyle="1" w:styleId="Web">
    <w:name w:val="Обычный (Web)"/>
    <w:basedOn w:val="a"/>
    <w:uiPriority w:val="99"/>
    <w:rsid w:val="00316E68"/>
    <w:pPr>
      <w:spacing w:after="84"/>
      <w:jc w:val="both"/>
    </w:pPr>
    <w:rPr>
      <w:rFonts w:ascii="Arial Unicode MS" w:eastAsia="Arial Unicode MS" w:hAnsi="Arial Unicode MS" w:cs="Arial Unicode MS"/>
    </w:rPr>
  </w:style>
  <w:style w:type="paragraph" w:customStyle="1" w:styleId="ConsPlusNormal">
    <w:name w:val="ConsPlusNormal"/>
    <w:uiPriority w:val="99"/>
    <w:rsid w:val="00316E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5">
    <w:name w:val="Table Grid"/>
    <w:basedOn w:val="a1"/>
    <w:rsid w:val="00316E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316E6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16E6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6E6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0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5868</Words>
  <Characters>33448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мвидео</cp:lastModifiedBy>
  <cp:revision>2</cp:revision>
  <dcterms:created xsi:type="dcterms:W3CDTF">2018-10-03T15:22:00Z</dcterms:created>
  <dcterms:modified xsi:type="dcterms:W3CDTF">2018-10-03T15:22:00Z</dcterms:modified>
</cp:coreProperties>
</file>